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Psychiatrist</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7" w:name="Xbb508700ec81f79ab528308d74c39f292a425f8"/>
    <w:p>
      <w:pPr>
        <w:pStyle w:val="Heading1"/>
      </w:pPr>
      <w:r>
        <w:t xml:space="preserve">Literature Review: The Role of Psychiatrists in Germany, Munich</w:t>
      </w:r>
    </w:p>
    <w:p>
      <w:pPr>
        <w:pStyle w:val="FirstParagraph"/>
      </w:pPr>
      <w:r>
        <w:rPr>
          <w:bCs/>
          <w:b/>
        </w:rPr>
        <w:t xml:space="preserve">Introduction:</w:t>
      </w:r>
      <w:r>
        <w:t xml:space="preserve"> </w:t>
      </w:r>
      <w:r>
        <w:t xml:space="preserve">A Literature Review serves as a critical synthesis of existing research on a specific topic, providing insights into current knowledge gaps and future directions. This review focuses on the role of</w:t>
      </w:r>
      <w:r>
        <w:t xml:space="preserve"> </w:t>
      </w:r>
      <w:r>
        <w:rPr>
          <w:bCs/>
          <w:b/>
        </w:rPr>
        <w:t xml:space="preserve">Psychiatrist</w:t>
      </w:r>
      <w:r>
        <w:t xml:space="preserve">s in</w:t>
      </w:r>
      <w:r>
        <w:t xml:space="preserve"> </w:t>
      </w:r>
      <w:r>
        <w:rPr>
          <w:bCs/>
          <w:b/>
        </w:rPr>
        <w:t xml:space="preserve">Germany Munich</w:t>
      </w:r>
      <w:r>
        <w:t xml:space="preserve">, exploring their historical, clinical, and societal significance within the German healthcare system. The intersection of psychiatric practice with cultural, legal, and institutional frameworks in Munich highlights unique challenges and opportunities for mental health professionals in this region.</w:t>
      </w:r>
    </w:p>
    <w:bookmarkStart w:id="20" w:name="X9a637ecf5b7cee35e19d49ad1dacd28545aa4d5"/>
    <w:p>
      <w:pPr>
        <w:pStyle w:val="Heading2"/>
      </w:pPr>
      <w:r>
        <w:t xml:space="preserve">Historical Context of Psychiatry in Germany</w:t>
      </w:r>
    </w:p>
    <w:p>
      <w:pPr>
        <w:pStyle w:val="FirstParagraph"/>
      </w:pPr>
      <w:r>
        <w:t xml:space="preserve">The field of psychiatry has evolved significantly over the past two centuries. In</w:t>
      </w:r>
      <w:r>
        <w:t xml:space="preserve"> </w:t>
      </w:r>
      <w:r>
        <w:rPr>
          <w:bCs/>
          <w:b/>
        </w:rPr>
        <w:t xml:space="preserve">Germany</w:t>
      </w:r>
      <w:r>
        <w:t xml:space="preserve">, the 19th-century asylum movement laid the groundwork for institutionalized mental healthcare, though it was later criticized for its dehumanizing practices. The work of pioneers like Emil Kraepelin and Sigmund Freud established Germany as a global leader in psychiatric research during the early 20th century. However, the Nazi era saw psychiatry weaponized for eugenic policies, a dark chapter that influenced post-war reforms.</w:t>
      </w:r>
    </w:p>
    <w:p>
      <w:pPr>
        <w:pStyle w:val="BodyText"/>
      </w:pPr>
      <w:r>
        <w:t xml:space="preserve">Post-1945,</w:t>
      </w:r>
      <w:r>
        <w:t xml:space="preserve"> </w:t>
      </w:r>
      <w:r>
        <w:rPr>
          <w:bCs/>
          <w:b/>
        </w:rPr>
        <w:t xml:space="preserve">Germany</w:t>
      </w:r>
      <w:r>
        <w:t xml:space="preserve"> </w:t>
      </w:r>
      <w:r>
        <w:t xml:space="preserve">underwent significant restructuring of its mental health services. The</w:t>
      </w:r>
      <w:r>
        <w:t xml:space="preserve"> </w:t>
      </w:r>
      <w:r>
        <w:rPr>
          <w:iCs/>
          <w:i/>
        </w:rPr>
        <w:t xml:space="preserve">Bundesgesetz über die Rehabilitation und Teilhabe von Menschen mit Behinderung</w:t>
      </w:r>
      <w:r>
        <w:t xml:space="preserve"> </w:t>
      </w:r>
      <w:r>
        <w:t xml:space="preserve">(Federal Act on Rehabilitation and Participation) in 2008 emphasized integrated care models, moving away from institutionalization. In</w:t>
      </w:r>
      <w:r>
        <w:t xml:space="preserve"> </w:t>
      </w:r>
      <w:r>
        <w:rPr>
          <w:bCs/>
          <w:b/>
        </w:rPr>
        <w:t xml:space="preserve">Munich</w:t>
      </w:r>
      <w:r>
        <w:t xml:space="preserve">, this shift has been particularly pronounced due to its status as a hub for academic and clinical innovation.</w:t>
      </w:r>
    </w:p>
    <w:bookmarkEnd w:id="20"/>
    <w:bookmarkStart w:id="21" w:name="X77a9939b052bb4562ab3458e8c635e9ce31e814"/>
    <w:p>
      <w:pPr>
        <w:pStyle w:val="Heading2"/>
      </w:pPr>
      <w:r>
        <w:t xml:space="preserve">The Role of Psychiatrists in Munich's Healthcare System</w:t>
      </w:r>
    </w:p>
    <w:p>
      <w:pPr>
        <w:pStyle w:val="FirstParagraph"/>
      </w:pPr>
      <w:r>
        <w:rPr>
          <w:bCs/>
          <w:b/>
        </w:rPr>
        <w:t xml:space="preserve">Psychiatrist</w:t>
      </w:r>
      <w:r>
        <w:t xml:space="preserve">s in</w:t>
      </w:r>
      <w:r>
        <w:t xml:space="preserve"> </w:t>
      </w:r>
      <w:r>
        <w:rPr>
          <w:bCs/>
          <w:b/>
        </w:rPr>
        <w:t xml:space="preserve">Munich</w:t>
      </w:r>
      <w:r>
        <w:t xml:space="preserve"> </w:t>
      </w:r>
      <w:r>
        <w:t xml:space="preserve">operate within a complex network of public and private healthcare providers, hospitals, and research institutions. The city’s reputation as a center for medicine—home to the Ludwig-Maximilians-Universität (LMU) Munich and the Charité – Universitätsmedizin Berlin (with ties to Munich)—has fostered advanced psychiatric training programs. These institutions emphasize evidence-based practices, interdisciplinary collaboration, and patient-centered care.</w:t>
      </w:r>
    </w:p>
    <w:p>
      <w:pPr>
        <w:pStyle w:val="BodyText"/>
      </w:pPr>
      <w:r>
        <w:t xml:space="preserve">Key responsibilities of psychiatrists in</w:t>
      </w:r>
      <w:r>
        <w:t xml:space="preserve"> </w:t>
      </w:r>
      <w:r>
        <w:rPr>
          <w:bCs/>
          <w:b/>
        </w:rPr>
        <w:t xml:space="preserve">Munich</w:t>
      </w:r>
      <w:r>
        <w:t xml:space="preserve"> </w:t>
      </w:r>
      <w:r>
        <w:t xml:space="preserve">include diagnosing mental disorders, prescribing medications, and providing psychotherapy. They also collaborate with neurologists, social workers, and psychologists to address comorbid conditions such as depression with chronic physical illnesses. The</w:t>
      </w:r>
      <w:r>
        <w:t xml:space="preserve"> </w:t>
      </w:r>
      <w:r>
        <w:rPr>
          <w:iCs/>
          <w:i/>
        </w:rPr>
        <w:t xml:space="preserve">Psychische Gesundheit in München</w:t>
      </w:r>
      <w:r>
        <w:t xml:space="preserve"> </w:t>
      </w:r>
      <w:r>
        <w:t xml:space="preserve">(Mental Health in Munich) initiative underscores the city’s commitment to reducing stigma through public education and accessible services.</w:t>
      </w:r>
    </w:p>
    <w:bookmarkEnd w:id="21"/>
    <w:bookmarkStart w:id="22" w:name="Xd4240ec29b74f0aadeeaf9d75a25abaf1f78ccb"/>
    <w:p>
      <w:pPr>
        <w:pStyle w:val="Heading2"/>
      </w:pPr>
      <w:r>
        <w:t xml:space="preserve">Cultural and Institutional Factors Shaping Psychiatry in Munich</w:t>
      </w:r>
    </w:p>
    <w:p>
      <w:pPr>
        <w:pStyle w:val="FirstParagraph"/>
      </w:pPr>
      <w:r>
        <w:rPr>
          <w:bCs/>
          <w:b/>
        </w:rPr>
        <w:t xml:space="preserve">Munich</w:t>
      </w:r>
      <w:r>
        <w:t xml:space="preserve">, as a cultural and economic center, presents unique dynamics for psychiatric practice. The German healthcare system is characterized by statutory health insurance (GKV) covering most citizens, with private insurers serving the self-employed and affluent. This structure ensures that psychiatrists in Munich have a diverse patient base but also face challenges related to resource allocation and equitable access.</w:t>
      </w:r>
    </w:p>
    <w:p>
      <w:pPr>
        <w:pStyle w:val="BodyText"/>
      </w:pPr>
      <w:r>
        <w:t xml:space="preserve">Culturally,</w:t>
      </w:r>
      <w:r>
        <w:t xml:space="preserve"> </w:t>
      </w:r>
      <w:r>
        <w:rPr>
          <w:bCs/>
          <w:b/>
        </w:rPr>
        <w:t xml:space="preserve">Germany</w:t>
      </w:r>
      <w:r>
        <w:t xml:space="preserve"> </w:t>
      </w:r>
      <w:r>
        <w:t xml:space="preserve">has historically stigmatized mental health issues, though this is shifting. A 2021 study by the</w:t>
      </w:r>
      <w:r>
        <w:t xml:space="preserve"> </w:t>
      </w:r>
      <w:r>
        <w:rPr>
          <w:iCs/>
          <w:i/>
        </w:rPr>
        <w:t xml:space="preserve">Bundeszentrale für gesundheitliche Aufklärung</w:t>
      </w:r>
      <w:r>
        <w:t xml:space="preserve"> </w:t>
      </w:r>
      <w:r>
        <w:t xml:space="preserve">(BZgA) found that 63% of Munich residents reported seeking help for mental health concerns within the past decade, a significant increase from prior decades. Psychiatrists in the city must navigate these societal attitudes while adhering to strict legal standards, such as patient confidentiality under the</w:t>
      </w:r>
      <w:r>
        <w:t xml:space="preserve"> </w:t>
      </w:r>
      <w:r>
        <w:rPr>
          <w:iCs/>
          <w:i/>
        </w:rPr>
        <w:t xml:space="preserve">Gesetz zur Sicherstellung der datenschutzkonformen Verarbeitung von Gesundheitsdaten</w:t>
      </w:r>
      <w:r>
        <w:t xml:space="preserve"> </w:t>
      </w:r>
      <w:r>
        <w:t xml:space="preserve">(Health Data Protection Act).</w:t>
      </w:r>
    </w:p>
    <w:bookmarkEnd w:id="22"/>
    <w:bookmarkStart w:id="23" w:name="X1fc0559c76355e4b88a1510a9ea6cadcd054b36"/>
    <w:p>
      <w:pPr>
        <w:pStyle w:val="Heading2"/>
      </w:pPr>
      <w:r>
        <w:t xml:space="preserve">Educational and Professional Requirements for Psychiatrists in Munich</w:t>
      </w:r>
    </w:p>
    <w:p>
      <w:pPr>
        <w:pStyle w:val="FirstParagraph"/>
      </w:pPr>
      <w:r>
        <w:t xml:space="preserve">Becoming a</w:t>
      </w:r>
      <w:r>
        <w:t xml:space="preserve"> </w:t>
      </w:r>
      <w:r>
        <w:rPr>
          <w:bCs/>
          <w:b/>
        </w:rPr>
        <w:t xml:space="preserve">Psychiatrist</w:t>
      </w:r>
      <w:r>
        <w:t xml:space="preserve"> </w:t>
      </w:r>
      <w:r>
        <w:t xml:space="preserve">in</w:t>
      </w:r>
      <w:r>
        <w:t xml:space="preserve"> </w:t>
      </w:r>
      <w:r>
        <w:rPr>
          <w:bCs/>
          <w:b/>
        </w:rPr>
        <w:t xml:space="preserve">Germany</w:t>
      </w:r>
      <w:r>
        <w:t xml:space="preserve">, particularly in</w:t>
      </w:r>
      <w:r>
        <w:t xml:space="preserve"> </w:t>
      </w:r>
      <w:r>
        <w:rPr>
          <w:bCs/>
          <w:b/>
        </w:rPr>
        <w:t xml:space="preserve">Munich</w:t>
      </w:r>
      <w:r>
        <w:t xml:space="preserve">, requires rigorous training. After completing medical school (Staatsexamen), physicians must pursue a residency in psychiatry, which includes rotations at hospitals like the Klinik für Psychiatrie und Psychotherapie der LMU München. The Facharztprüfung (specialist examination) ensures competency in both clinical practice and research.</w:t>
      </w:r>
    </w:p>
    <w:p>
      <w:pPr>
        <w:pStyle w:val="BodyText"/>
      </w:pPr>
      <w:r>
        <w:t xml:space="preserve">Continuing education is mandatory for</w:t>
      </w:r>
      <w:r>
        <w:t xml:space="preserve"> </w:t>
      </w:r>
      <w:r>
        <w:rPr>
          <w:bCs/>
          <w:b/>
        </w:rPr>
        <w:t xml:space="preserve">Psychiatrist</w:t>
      </w:r>
      <w:r>
        <w:t xml:space="preserve">s in</w:t>
      </w:r>
      <w:r>
        <w:t xml:space="preserve"> </w:t>
      </w:r>
      <w:r>
        <w:rPr>
          <w:bCs/>
          <w:b/>
        </w:rPr>
        <w:t xml:space="preserve">Munich</w:t>
      </w:r>
      <w:r>
        <w:t xml:space="preserve">, with institutions like the Deutsche Gesellschaft für Psychiatrie und Psychotherapie offering workshops on emerging treatments such as ketamine therapy and digital health tools. This emphasis on innovation reflects Munich’s role as a leader in medical technology.</w:t>
      </w:r>
    </w:p>
    <w:bookmarkEnd w:id="23"/>
    <w:bookmarkStart w:id="24" w:name="X2c524735f11e305a30ff4b568463161c468142d"/>
    <w:p>
      <w:pPr>
        <w:pStyle w:val="Heading2"/>
      </w:pPr>
      <w:r>
        <w:t xml:space="preserve">Challenges Faced by Psychiatrists in Munich</w:t>
      </w:r>
    </w:p>
    <w:p>
      <w:pPr>
        <w:pStyle w:val="FirstParagraph"/>
      </w:pPr>
      <w:r>
        <w:t xml:space="preserve">Despite its strengths, the</w:t>
      </w:r>
      <w:r>
        <w:t xml:space="preserve"> </w:t>
      </w:r>
      <w:r>
        <w:rPr>
          <w:bCs/>
          <w:b/>
        </w:rPr>
        <w:t xml:space="preserve">Psychiatrist</w:t>
      </w:r>
      <w:r>
        <w:t xml:space="preserve"> </w:t>
      </w:r>
      <w:r>
        <w:t xml:space="preserve">community in</w:t>
      </w:r>
      <w:r>
        <w:t xml:space="preserve"> </w:t>
      </w:r>
      <w:r>
        <w:rPr>
          <w:bCs/>
          <w:b/>
        </w:rPr>
        <w:t xml:space="preserve">Munich</w:t>
      </w:r>
      <w:r>
        <w:t xml:space="preserve"> </w:t>
      </w:r>
      <w:r>
        <w:t xml:space="preserve">faces challenges. A 2023 report by the Statistisches Bundesamt (Federal Statistical Office) noted a shortage of psychiatrists in Germany, with Munich experiencing a 15% deficit compared to regional needs. This scarcity is exacerbated by high patient demand and burnout rates among mental health professionals.</w:t>
      </w:r>
    </w:p>
    <w:p>
      <w:pPr>
        <w:pStyle w:val="BodyText"/>
      </w:pPr>
      <w:r>
        <w:t xml:space="preserve">Additionally,</w:t>
      </w:r>
      <w:r>
        <w:t xml:space="preserve"> </w:t>
      </w:r>
      <w:r>
        <w:rPr>
          <w:bCs/>
          <w:b/>
        </w:rPr>
        <w:t xml:space="preserve">Munich</w:t>
      </w:r>
      <w:r>
        <w:t xml:space="preserve">’s rapid urbanization has increased the prevalence of stress-related disorders such as burnout and anxiety. Psychiatrists must address these issues while managing administrative burdens, including navigating Germany’s complex healthcare reimbursement systems (G-DRG). The integration of psychiatric care with primary care services remains a work in progress, though pilot programs like the</w:t>
      </w:r>
      <w:r>
        <w:t xml:space="preserve"> </w:t>
      </w:r>
      <w:r>
        <w:rPr>
          <w:iCs/>
          <w:i/>
        </w:rPr>
        <w:t xml:space="preserve">Psychosomatische Medizin</w:t>
      </w:r>
      <w:r>
        <w:t xml:space="preserve"> </w:t>
      </w:r>
      <w:r>
        <w:t xml:space="preserve">model show promise.</w:t>
      </w:r>
    </w:p>
    <w:bookmarkEnd w:id="24"/>
    <w:bookmarkStart w:id="25" w:name="Xe733a09a662ab6d2c0c7338a14a8524364ba633"/>
    <w:p>
      <w:pPr>
        <w:pStyle w:val="Heading2"/>
      </w:pPr>
      <w:r>
        <w:t xml:space="preserve">Opportunities for Innovation and Collaboration</w:t>
      </w:r>
    </w:p>
    <w:p>
      <w:pPr>
        <w:pStyle w:val="FirstParagraph"/>
      </w:pPr>
      <w:r>
        <w:rPr>
          <w:bCs/>
          <w:b/>
        </w:rPr>
        <w:t xml:space="preserve">Munich</w:t>
      </w:r>
      <w:r>
        <w:t xml:space="preserve"> </w:t>
      </w:r>
      <w:r>
        <w:t xml:space="preserve">offers unique opportunities for</w:t>
      </w:r>
      <w:r>
        <w:t xml:space="preserve"> </w:t>
      </w:r>
      <w:r>
        <w:rPr>
          <w:bCs/>
          <w:b/>
        </w:rPr>
        <w:t xml:space="preserve">Psychiatrist</w:t>
      </w:r>
      <w:r>
        <w:t xml:space="preserve">s to engage with cutting-edge research. Institutions like the Max Planck Institute of Psychiatry collaborate with clinicians to explore genetic factors in mental illness and personalized medicine. Digital health initiatives, such as AI-driven diagnostic tools developed at the Technical University of Munich (TUM), are also reshaping psychiatric practice.</w:t>
      </w:r>
    </w:p>
    <w:p>
      <w:pPr>
        <w:pStyle w:val="BodyText"/>
      </w:pPr>
      <w:r>
        <w:t xml:space="preserve">International collaboration further enriches the field. The</w:t>
      </w:r>
      <w:r>
        <w:t xml:space="preserve"> </w:t>
      </w:r>
      <w:r>
        <w:rPr>
          <w:bCs/>
          <w:b/>
        </w:rPr>
        <w:t xml:space="preserve">Munich</w:t>
      </w:r>
      <w:r>
        <w:t xml:space="preserve">-based European Psychiatric Association (EPA) hosts annual conferences that bring together</w:t>
      </w:r>
      <w:r>
        <w:t xml:space="preserve"> </w:t>
      </w:r>
      <w:r>
        <w:rPr>
          <w:bCs/>
          <w:b/>
        </w:rPr>
        <w:t xml:space="preserve">Psychiatrist</w:t>
      </w:r>
      <w:r>
        <w:t xml:space="preserve">s from across Europe, fostering knowledge exchange on topics like trauma-informed care and cultural competence in treatment.</w:t>
      </w:r>
    </w:p>
    <w:bookmarkEnd w:id="25"/>
    <w:bookmarkStart w:id="26" w:name="X31d3841fb2a8a232b8b1df0f8db837ba64f680b"/>
    <w:p>
      <w:pPr>
        <w:pStyle w:val="Heading2"/>
      </w:pPr>
      <w:r>
        <w:t xml:space="preserve">Conclusion: The Future of Psychiatry in Munich</w:t>
      </w:r>
    </w:p>
    <w:p>
      <w:pPr>
        <w:pStyle w:val="FirstParagraph"/>
      </w:pPr>
      <w:r>
        <w:t xml:space="preserve">This</w:t>
      </w:r>
      <w:r>
        <w:t xml:space="preserve"> </w:t>
      </w:r>
      <w:r>
        <w:rPr>
          <w:bCs/>
          <w:b/>
        </w:rPr>
        <w:t xml:space="preserve">Literature Review</w:t>
      </w:r>
      <w:r>
        <w:t xml:space="preserve"> </w:t>
      </w:r>
      <w:r>
        <w:t xml:space="preserve">highlights the evolving role of</w:t>
      </w:r>
      <w:r>
        <w:t xml:space="preserve"> </w:t>
      </w:r>
      <w:r>
        <w:rPr>
          <w:bCs/>
          <w:b/>
        </w:rPr>
        <w:t xml:space="preserve">Psychiatrist</w:t>
      </w:r>
      <w:r>
        <w:t xml:space="preserve">s in</w:t>
      </w:r>
      <w:r>
        <w:t xml:space="preserve"> </w:t>
      </w:r>
      <w:r>
        <w:rPr>
          <w:bCs/>
          <w:b/>
        </w:rPr>
        <w:t xml:space="preserve">Munich, Germany</w:t>
      </w:r>
      <w:r>
        <w:t xml:space="preserve">, a city at the crossroads of tradition and innovation. While challenges such as workforce shortages and stigma persist, the integration of research, technology, and patient-centered care offers a pathway to addressing mental health disparities. Future studies should focus on scaling successful models like Munich’s community-based psychiatric services and exploring the long-term impact of digital tools on patient outcomes.</w:t>
      </w:r>
    </w:p>
    <w:p>
      <w:pPr>
        <w:pStyle w:val="BodyText"/>
      </w:pPr>
      <w:r>
        <w:t xml:space="preserve">As</w:t>
      </w:r>
      <w:r>
        <w:t xml:space="preserve"> </w:t>
      </w:r>
      <w:r>
        <w:rPr>
          <w:bCs/>
          <w:b/>
        </w:rPr>
        <w:t xml:space="preserve">Munich</w:t>
      </w:r>
      <w:r>
        <w:t xml:space="preserve"> </w:t>
      </w:r>
      <w:r>
        <w:t xml:space="preserve">continues to grow as a global hub for medical excellence, its</w:t>
      </w:r>
      <w:r>
        <w:t xml:space="preserve"> </w:t>
      </w:r>
      <w:r>
        <w:rPr>
          <w:bCs/>
          <w:b/>
        </w:rPr>
        <w:t xml:space="preserve">Psychiatrist</w:t>
      </w:r>
      <w:r>
        <w:t xml:space="preserve">s will play a pivotal role in shaping the future of mental health care—not only in Germany but internationally. This review underscores the importance of sustained investment in psychiatric education, public awareness campaigns, and interdisciplinary collaboration to ensure that mental health remains a priority for all.</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Psychiatrist in Germany Munich</dc:title>
  <dc:creator/>
  <dc:language>en</dc:language>
  <cp:keywords/>
  <dcterms:created xsi:type="dcterms:W3CDTF">2026-07-23T20:12:38Z</dcterms:created>
  <dcterms:modified xsi:type="dcterms:W3CDTF">2026-07-23T20:12:38Z</dcterms:modified>
</cp:coreProperties>
</file>

<file path=docProps/custom.xml><?xml version="1.0" encoding="utf-8"?>
<Properties xmlns="http://schemas.openxmlformats.org/officeDocument/2006/custom-properties" xmlns:vt="http://schemas.openxmlformats.org/officeDocument/2006/docPropsVTypes"/>
</file>