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866f962bd59ab5d4cc153c03d2cfafcd1c78291"/>
    <w:p>
      <w:pPr>
        <w:pStyle w:val="Heading1"/>
      </w:pPr>
      <w:r>
        <w:t xml:space="preserve">Literature Review: The Role and Challenges of Psychiatric Care in India, New Delhi</w:t>
      </w:r>
    </w:p>
    <w:p>
      <w:pPr>
        <w:pStyle w:val="FirstParagraph"/>
      </w:pPr>
      <w:r>
        <w:rPr>
          <w:bCs/>
          <w:b/>
        </w:rPr>
        <w:t xml:space="preserve">Literature Review:</w:t>
      </w:r>
      <w:r>
        <w:t xml:space="preserve"> </w:t>
      </w:r>
      <w:r>
        <w:t xml:space="preserve">This document presents a comprehensive analysis of the role, challenges, and advancements in psychiatric care within India's capital city, New Delhi. As a hub for political, economic, and cultural activity, New Delhi faces unique mental health challenges that demand specialized attention from psychiatrists. The integration of modern practices with traditional systems in this region has shaped the evolving landscape of psychiatric services in India.</w:t>
      </w:r>
    </w:p>
    <w:bookmarkStart w:id="20" w:name="psychiatric-care-in-india-a-growing-need"/>
    <w:p>
      <w:pPr>
        <w:pStyle w:val="Heading2"/>
      </w:pPr>
      <w:r>
        <w:t xml:space="preserve">Psychiatric Care in India: A Growing Need</w:t>
      </w:r>
    </w:p>
    <w:p>
      <w:pPr>
        <w:pStyle w:val="FirstParagraph"/>
      </w:pPr>
      <w:r>
        <w:rPr>
          <w:bCs/>
          <w:b/>
        </w:rPr>
        <w:t xml:space="preserve">Psychiatrist:</w:t>
      </w:r>
      <w:r>
        <w:t xml:space="preserve"> </w:t>
      </w:r>
      <w:r>
        <w:t xml:space="preserve">In recent decades, mental health has emerged as a critical public health priority across India. With a population exceeding 1.3 billion, the demand for psychiatric professionals has surged due to rising awareness of mental illnesses and the impact of socio-economic factors such as urbanization, poverty, and stress. New Delhi, as the national capital and one of India's most densely populated cities, exemplifies these challenges.</w:t>
      </w:r>
    </w:p>
    <w:p>
      <w:pPr>
        <w:pStyle w:val="BodyText"/>
      </w:pPr>
      <w:r>
        <w:t xml:space="preserve">Studies by the World Health Organization (WHO) reveal that approximately 10%–20% of Indians experience mental health disorders annually. However, only a fraction receive professional care due to limited resources, stigma, and disparities in access. In New Delhi, this gap is particularly pronounced, with urban stressors such as pollution, overcrowding, and work-related pressures exacerbating mental health issues.</w:t>
      </w:r>
    </w:p>
    <w:bookmarkEnd w:id="20"/>
    <w:bookmarkStart w:id="21" w:name="X0b23afee51ba3ef1854f246c6c83680f87eb00c"/>
    <w:p>
      <w:pPr>
        <w:pStyle w:val="Heading2"/>
      </w:pPr>
      <w:r>
        <w:t xml:space="preserve">Psychiatrists in New Delhi: A Critical Workforce</w:t>
      </w:r>
    </w:p>
    <w:p>
      <w:pPr>
        <w:pStyle w:val="FirstParagraph"/>
      </w:pPr>
      <w:r>
        <w:rPr>
          <w:bCs/>
          <w:b/>
        </w:rPr>
        <w:t xml:space="preserve">India New Delhi:</w:t>
      </w:r>
      <w:r>
        <w:t xml:space="preserve"> </w:t>
      </w:r>
      <w:r>
        <w:t xml:space="preserve">The role of a psychiatrist in New Delhi is multifaceted. Clinicians here must navigate both clinical and societal challenges, including cultural sensitivity and the integration of traditional healing systems with evidence-based medicine. According to a 2021 report by the Indian Psychiatric Society (IPS), there are approximately 15,000 psychiatrists nationwide, but only a small proportion serve urban centers like New Delhi. This shortage highlights a critical need for capacity building and policy interventions.</w:t>
      </w:r>
    </w:p>
    <w:p>
      <w:pPr>
        <w:pStyle w:val="BodyText"/>
      </w:pPr>
      <w:r>
        <w:t xml:space="preserve">New Delhi's mental health infrastructure includes government-run institutions such as the National Institute of Mental Health and Neuro Sciences (NIMHANS) and private clinics offering specialized care. However, disparities persist between public and private sectors, with the latter often being more accessible to high-income populations. Researchers like Dr. Sujit Sircar have emphasized that psychiatrists in New Delhi must advocate for equitable access to services through community outreach programs.</w:t>
      </w:r>
    </w:p>
    <w:bookmarkEnd w:id="21"/>
    <w:bookmarkStart w:id="22" w:name="X342747cb7d4ee0d174fb06a2de90fd910db2ab7"/>
    <w:p>
      <w:pPr>
        <w:pStyle w:val="Heading2"/>
      </w:pPr>
      <w:r>
        <w:t xml:space="preserve">Challenges Faced by Psychiatrists in New Delhi</w:t>
      </w:r>
    </w:p>
    <w:p>
      <w:pPr>
        <w:pStyle w:val="FirstParagraph"/>
      </w:pPr>
      <w:r>
        <w:rPr>
          <w:bCs/>
          <w:b/>
        </w:rPr>
        <w:t xml:space="preserve">Psychiatrist:</w:t>
      </w:r>
      <w:r>
        <w:t xml:space="preserve"> </w:t>
      </w:r>
      <w:r>
        <w:t xml:space="preserve">The practice of psychiatry in New Delhi is hindered by several systemic and cultural barriers. Stigma surrounding mental illness remains pervasive, particularly in lower-income communities, discouraging individuals from seeking help. Additionally, the lack of trained professionals exacerbates the problem. A 2020 study published in</w:t>
      </w:r>
      <w:r>
        <w:t xml:space="preserve"> </w:t>
      </w:r>
      <w:r>
        <w:rPr>
          <w:iCs/>
          <w:i/>
        </w:rPr>
        <w:t xml:space="preserve">The Lancet Psychiatry</w:t>
      </w:r>
      <w:r>
        <w:t xml:space="preserve"> </w:t>
      </w:r>
      <w:r>
        <w:t xml:space="preserve">found that New Delhi had only one psychiatrist per 100,000 people—a far cry from the WHO-recommended ratio of one psychiatrist per 1,578 individuals.</w:t>
      </w:r>
    </w:p>
    <w:p>
      <w:pPr>
        <w:pStyle w:val="BodyText"/>
      </w:pPr>
      <w:r>
        <w:t xml:space="preserve">Financial constraints further limit access to care. While private psychiatrists in New Delhi often charge high fees, public healthcare services are underfunded and understaffed. This dichotomy has led to a growing reliance on telepsychiatry and digital mental health platforms, as noted in research by the Indian Journal of Psychological Medicine (2023). However, these innovations face challenges such as low digital literacy among older populations and data privacy concerns.</w:t>
      </w:r>
    </w:p>
    <w:bookmarkEnd w:id="22"/>
    <w:bookmarkStart w:id="23" w:name="emerging-trends-in-psychiatric-practice"/>
    <w:p>
      <w:pPr>
        <w:pStyle w:val="Heading2"/>
      </w:pPr>
      <w:r>
        <w:t xml:space="preserve">Emerging Trends in Psychiatric Practice</w:t>
      </w:r>
    </w:p>
    <w:p>
      <w:pPr>
        <w:pStyle w:val="FirstParagraph"/>
      </w:pPr>
      <w:r>
        <w:rPr>
          <w:bCs/>
          <w:b/>
        </w:rPr>
        <w:t xml:space="preserve">India New Delhi:</w:t>
      </w:r>
      <w:r>
        <w:t xml:space="preserve"> </w:t>
      </w:r>
      <w:r>
        <w:t xml:space="preserve">The landscape of psychiatric care in New Delhi is evolving rapidly, driven by technological advancements and policy reforms. The Mental Health Care Act of 2017, a landmark legislation in India, has empowered psychiatrists to provide services without coercion and has emphasized patient autonomy. In New Delhi, this law has facilitated the establishment of mental health helplines and community-based treatment centers.</w:t>
      </w:r>
    </w:p>
    <w:p>
      <w:pPr>
        <w:pStyle w:val="BodyText"/>
      </w:pPr>
      <w:r>
        <w:t xml:space="preserve">Another significant trend is the integration of artificial intelligence (AI) in diagnostics and therapy. Institutions like AIIMS (All India Institute of Medical Sciences) in New Delhi are experimenting with AI-driven tools to improve early detection of disorders such as depression and schizophrenia. Additionally, mindfulness-based interventions and culturally adapted cognitive behavioral therapy (CBT) are gaining traction among psychiatrists in the region.</w:t>
      </w:r>
    </w:p>
    <w:bookmarkEnd w:id="23"/>
    <w:bookmarkStart w:id="25" w:name="X879f3baa81fb752b168442f9b950e77915a3381"/>
    <w:p>
      <w:pPr>
        <w:pStyle w:val="Heading2"/>
      </w:pPr>
      <w:r>
        <w:t xml:space="preserve">Conclusion: The Path Forward for Psychiatry in New Delhi</w:t>
      </w:r>
    </w:p>
    <w:p>
      <w:pPr>
        <w:pStyle w:val="FirstParagraph"/>
      </w:pPr>
      <w:r>
        <w:rPr>
          <w:bCs/>
          <w:b/>
        </w:rPr>
        <w:t xml:space="preserve">Literature Review:</w:t>
      </w:r>
      <w:r>
        <w:t xml:space="preserve"> </w:t>
      </w:r>
      <w:r>
        <w:t xml:space="preserve">The role of a psychiatrist in India's capital, New Delhi, is both challenging and transformative. As mental health becomes an increasingly pressing concern, psychiatrists must collaborate with policymakers, educators, and communities to bridge gaps in access and quality of care. Future research should focus on expanding training programs for psychiatrists, reducing stigma through public awareness campaigns, and leveraging technology to reach underserved populations.</w:t>
      </w:r>
    </w:p>
    <w:p>
      <w:pPr>
        <w:pStyle w:val="BodyText"/>
      </w:pPr>
      <w:r>
        <w:rPr>
          <w:bCs/>
          <w:b/>
        </w:rPr>
        <w:t xml:space="preserve">India New Delhi:</w:t>
      </w:r>
      <w:r>
        <w:t xml:space="preserve"> </w:t>
      </w:r>
      <w:r>
        <w:t xml:space="preserve">By addressing these challenges holistically, the field of psychiatry in New Delhi can set a benchmark for mental health care across India. The integration of traditional knowledge with modern practices, coupled with sustained investment in infrastructure and education, will be critical to ensuring that psychiatric services meet the needs of this dynamic city's diverse population.</w:t>
      </w:r>
    </w:p>
    <w:bookmarkStart w:id="24" w:name="references"/>
    <w:p>
      <w:pPr>
        <w:pStyle w:val="Heading3"/>
      </w:pPr>
      <w:r>
        <w:t xml:space="preserve">References</w:t>
      </w:r>
    </w:p>
    <w:p>
      <w:pPr>
        <w:numPr>
          <w:ilvl w:val="0"/>
          <w:numId w:val="1001"/>
        </w:numPr>
        <w:pStyle w:val="Compact"/>
      </w:pPr>
      <w:r>
        <w:t xml:space="preserve">World Health Organization (WHO). (2021). Mental Health Atlas 2021.</w:t>
      </w:r>
    </w:p>
    <w:p>
      <w:pPr>
        <w:numPr>
          <w:ilvl w:val="0"/>
          <w:numId w:val="1001"/>
        </w:numPr>
        <w:pStyle w:val="Compact"/>
      </w:pPr>
      <w:r>
        <w:t xml:space="preserve">Sircar, S. (2021). Urban Mental Health in India: A Psychiatrist's Perspective.</w:t>
      </w:r>
      <w:r>
        <w:t xml:space="preserve"> </w:t>
      </w:r>
      <w:r>
        <w:rPr>
          <w:iCs/>
          <w:i/>
        </w:rPr>
        <w:t xml:space="preserve">Indian Journal of Psychological Medicine</w:t>
      </w:r>
      <w:r>
        <w:t xml:space="preserve">.</w:t>
      </w:r>
    </w:p>
    <w:p>
      <w:pPr>
        <w:numPr>
          <w:ilvl w:val="0"/>
          <w:numId w:val="1001"/>
        </w:numPr>
        <w:pStyle w:val="Compact"/>
      </w:pPr>
      <w:r>
        <w:t xml:space="preserve">The Lancet Psychiatry. (2020). Mental Health Workforce Distribution in India.</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India New Delhi</dc:title>
  <dc:creator/>
  <dc:language>en</dc:language>
  <cp:keywords/>
  <dcterms:created xsi:type="dcterms:W3CDTF">2026-07-24T18:51:04Z</dcterms:created>
  <dcterms:modified xsi:type="dcterms:W3CDTF">2026-07-24T18:51:04Z</dcterms:modified>
</cp:coreProperties>
</file>

<file path=docProps/custom.xml><?xml version="1.0" encoding="utf-8"?>
<Properties xmlns="http://schemas.openxmlformats.org/officeDocument/2006/custom-properties" xmlns:vt="http://schemas.openxmlformats.org/officeDocument/2006/docPropsVTypes"/>
</file>