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5dff6e875ac904bc6ba6346847de0fccda456e0"/>
    <w:p>
      <w:pPr>
        <w:pStyle w:val="Heading1"/>
      </w:pPr>
      <w:r>
        <w:t xml:space="preserve">Literature Review: The Role of Psychiatrists in Italy, Rome</w:t>
      </w:r>
    </w:p>
    <w:p>
      <w:pPr>
        <w:pStyle w:val="FirstParagraph"/>
      </w:pPr>
      <w:r>
        <w:rPr>
          <w:bCs/>
          <w:b/>
        </w:rPr>
        <w:t xml:space="preserve">Literature Review:</w:t>
      </w:r>
      <w:r>
        <w:t xml:space="preserve"> </w:t>
      </w:r>
      <w:r>
        <w:t xml:space="preserve">This document provides a comprehensive analysis of the role, challenges, and contributions of psychiatrists within the healthcare system of</w:t>
      </w:r>
      <w:r>
        <w:t xml:space="preserve"> </w:t>
      </w:r>
      <w:r>
        <w:rPr>
          <w:iCs/>
          <w:i/>
        </w:rPr>
        <w:t xml:space="preserve">Italy Rome</w:t>
      </w:r>
      <w:r>
        <w:t xml:space="preserve">. Focusing on this specific geographical and cultural context allows for an exploration of how psychiatric practice in Rome is shaped by historical, social, and institutional factors unique to the region. The review integrates existing scholarly works, clinical studies, and policy documents to highlight the significance of psychiatrists in addressing mental health needs while navigating systemic constraints.</w:t>
      </w:r>
    </w:p>
    <w:bookmarkStart w:id="20" w:name="X9aad102ca69a03e63ae5ee4c8d44ad1ad1447b5"/>
    <w:p>
      <w:pPr>
        <w:pStyle w:val="Heading2"/>
      </w:pPr>
      <w:r>
        <w:t xml:space="preserve">Historical Context and Evolution of Psychiatry in Italy</w:t>
      </w:r>
    </w:p>
    <w:p>
      <w:pPr>
        <w:pStyle w:val="FirstParagraph"/>
      </w:pPr>
      <w:r>
        <w:t xml:space="preserve">The field of psychiatry in Italy has a long and complex history, with Rome serving as a pivotal center for medical advancements. From the 19th century onwards, Roman institutions such as the</w:t>
      </w:r>
      <w:r>
        <w:t xml:space="preserve"> </w:t>
      </w:r>
      <w:r>
        <w:rPr>
          <w:iCs/>
          <w:i/>
        </w:rPr>
        <w:t xml:space="preserve">Istituto di Psichiatria dell’Università di Roma</w:t>
      </w:r>
      <w:r>
        <w:t xml:space="preserve"> </w:t>
      </w:r>
      <w:r>
        <w:t xml:space="preserve">played a critical role in shaping psychiatric theory and practice across Europe. Early approaches to mental health were often rooted in institutionalization, reflecting broader European trends. However, by the late 20th century, Italy underwent significant deinstitutionalization reforms under the influence of social psychiatry—a movement that emphasized community-based care over long-term hospital stays.</w:t>
      </w:r>
    </w:p>
    <w:p>
      <w:pPr>
        <w:pStyle w:val="BodyText"/>
      </w:pPr>
      <w:r>
        <w:t xml:space="preserve">In this context, Rome emerged as a hub for integrating innovative psychiatric methodologies with cultural sensitivity. Scholars such as</w:t>
      </w:r>
      <w:r>
        <w:t xml:space="preserve"> </w:t>
      </w:r>
      <w:r>
        <w:rPr>
          <w:iCs/>
          <w:i/>
        </w:rPr>
        <w:t xml:space="preserve">Luigi Serafini</w:t>
      </w:r>
      <w:r>
        <w:t xml:space="preserve"> </w:t>
      </w:r>
      <w:r>
        <w:t xml:space="preserve">and</w:t>
      </w:r>
      <w:r>
        <w:t xml:space="preserve"> </w:t>
      </w:r>
      <w:r>
        <w:rPr>
          <w:iCs/>
          <w:i/>
        </w:rPr>
        <w:t xml:space="preserve">Antonio Scarpa</w:t>
      </w:r>
      <w:r>
        <w:t xml:space="preserve"> </w:t>
      </w:r>
      <w:r>
        <w:t xml:space="preserve">have documented how Italian psychiatrists, particularly in urban centers like Rome, balanced scientific rigor with humanistic approaches to mental health care. This historical trajectory sets the stage for understanding contemporary practices in the city.</w:t>
      </w:r>
    </w:p>
    <w:bookmarkEnd w:id="20"/>
    <w:bookmarkStart w:id="21" w:name="Xa264e8cf448dfe929a2186551f36fab29b4589e"/>
    <w:p>
      <w:pPr>
        <w:pStyle w:val="Heading2"/>
      </w:pPr>
      <w:r>
        <w:t xml:space="preserve">The Role of Psychiatrists in Modern Healthcare: Italy Rome</w:t>
      </w:r>
    </w:p>
    <w:p>
      <w:pPr>
        <w:pStyle w:val="FirstParagraph"/>
      </w:pPr>
      <w:r>
        <w:rPr>
          <w:bCs/>
          <w:b/>
        </w:rPr>
        <w:t xml:space="preserve">Psychiatrist</w:t>
      </w:r>
      <w:r>
        <w:t xml:space="preserve"> </w:t>
      </w:r>
      <w:r>
        <w:t xml:space="preserve">roles in</w:t>
      </w:r>
      <w:r>
        <w:t xml:space="preserve"> </w:t>
      </w:r>
      <w:r>
        <w:rPr>
          <w:iCs/>
          <w:i/>
        </w:rPr>
        <w:t xml:space="preserve">Italy Rome</w:t>
      </w:r>
      <w:r>
        <w:t xml:space="preserve"> </w:t>
      </w:r>
      <w:r>
        <w:t xml:space="preserve">today extend beyond clinical practice to include research, policy advocacy, and community engagement. Given Rome’s status as a major metropolitan area with diverse populations—including migrants, elderly citizens, and individuals affected by socioeconomic disparities—psychiatrists must address a wide range of mental health challenges. Studies conducted by the</w:t>
      </w:r>
      <w:r>
        <w:t xml:space="preserve"> </w:t>
      </w:r>
      <w:r>
        <w:rPr>
          <w:iCs/>
          <w:i/>
        </w:rPr>
        <w:t xml:space="preserve">Azienda Sanitaria Locale (ASL) Roma</w:t>
      </w:r>
      <w:r>
        <w:t xml:space="preserve"> </w:t>
      </w:r>
      <w:r>
        <w:t xml:space="preserve">highlight the prevalence of conditions such as depression, anxiety disorders, and substance abuse among Roman residents. These findings underscore the need for culturally tailored interventions and interdisciplinary collaboration.</w:t>
      </w:r>
    </w:p>
    <w:p>
      <w:pPr>
        <w:pStyle w:val="BodyText"/>
      </w:pPr>
      <w:r>
        <w:t xml:space="preserve">Rome’s psychiatrists also play a vital role in implementing national health policies, such as those outlined in the</w:t>
      </w:r>
      <w:r>
        <w:t xml:space="preserve"> </w:t>
      </w:r>
      <w:r>
        <w:rPr>
          <w:iCs/>
          <w:i/>
        </w:rPr>
        <w:t xml:space="preserve">Italian National Health Service (Servizio Sanitario Nazionale)</w:t>
      </w:r>
      <w:r>
        <w:t xml:space="preserve">. Research by</w:t>
      </w:r>
      <w:r>
        <w:t xml:space="preserve"> </w:t>
      </w:r>
      <w:r>
        <w:rPr>
          <w:iCs/>
          <w:i/>
        </w:rPr>
        <w:t xml:space="preserve">Bianchi et al. (2018)</w:t>
      </w:r>
      <w:r>
        <w:t xml:space="preserve"> </w:t>
      </w:r>
      <w:r>
        <w:t xml:space="preserve">emphasizes how Roman psychiatric clinics have adopted digital tools and telemedicine to improve accessibility, particularly for underserved populations. This aligns with global trends toward integrating technology into mental health care.</w:t>
      </w:r>
    </w:p>
    <w:bookmarkEnd w:id="21"/>
    <w:bookmarkStart w:id="22" w:name="X3e9702df0186a420bfb93491080f9af34447647"/>
    <w:p>
      <w:pPr>
        <w:pStyle w:val="Heading2"/>
      </w:pPr>
      <w:r>
        <w:t xml:space="preserve">Challenges Facing Psychiatrists in Italy Rome</w:t>
      </w:r>
    </w:p>
    <w:p>
      <w:pPr>
        <w:pStyle w:val="FirstParagraph"/>
      </w:pPr>
      <w:r>
        <w:t xml:space="preserve">Despite progress, psychiatrists in</w:t>
      </w:r>
      <w:r>
        <w:t xml:space="preserve"> </w:t>
      </w:r>
      <w:r>
        <w:rPr>
          <w:iCs/>
          <w:i/>
        </w:rPr>
        <w:t xml:space="preserve">Italy Rome</w:t>
      </w:r>
      <w:r>
        <w:t xml:space="preserve"> </w:t>
      </w:r>
      <w:r>
        <w:t xml:space="preserve">face numerous challenges that impact their effectiveness. One persistent issue is the stigma surrounding mental illness, which remains prevalent in Italian society. A 2019 survey by the</w:t>
      </w:r>
      <w:r>
        <w:t xml:space="preserve"> </w:t>
      </w:r>
      <w:r>
        <w:rPr>
          <w:iCs/>
          <w:i/>
        </w:rPr>
        <w:t xml:space="preserve">Centro Regionale per la Salute Mentale (CRSM) Lazio</w:t>
      </w:r>
      <w:r>
        <w:t xml:space="preserve"> </w:t>
      </w:r>
      <w:r>
        <w:t xml:space="preserve">revealed that over 60% of Roman citizens still associate psychiatric care with institutionalization, leading to underutilization of services.</w:t>
      </w:r>
    </w:p>
    <w:p>
      <w:pPr>
        <w:pStyle w:val="BodyText"/>
      </w:pPr>
      <w:r>
        <w:t xml:space="preserve">Additionally, resource allocation within the public healthcare system presents a significant barrier. Rome’s psychiatric hospitals often operate with limited budgets, resulting in overcrowded facilities and long wait times for appointments.</w:t>
      </w:r>
      <w:r>
        <w:t xml:space="preserve"> </w:t>
      </w:r>
      <w:r>
        <w:rPr>
          <w:iCs/>
          <w:i/>
        </w:rPr>
        <w:t xml:space="preserve">Conti et al. (2020)</w:t>
      </w:r>
      <w:r>
        <w:t xml:space="preserve"> </w:t>
      </w:r>
      <w:r>
        <w:t xml:space="preserve">argue that this shortage of specialized resources exacerbates the burden on psychiatrists, who must manage complex cases with minimal support.</w:t>
      </w:r>
    </w:p>
    <w:p>
      <w:pPr>
        <w:pStyle w:val="BodyText"/>
      </w:pPr>
      <w:r>
        <w:t xml:space="preserve">Cultural factors further complicate care delivery. Rome’s diverse population—comprising migrants from North Africa, Eastern Europe, and Asia—requires psychiatrists to navigate linguistic and cultural differences. A 2021 study by</w:t>
      </w:r>
      <w:r>
        <w:t xml:space="preserve"> </w:t>
      </w:r>
      <w:r>
        <w:rPr>
          <w:iCs/>
          <w:i/>
        </w:rPr>
        <w:t xml:space="preserve">Di Giacomo</w:t>
      </w:r>
      <w:r>
        <w:t xml:space="preserve"> </w:t>
      </w:r>
      <w:r>
        <w:t xml:space="preserve">highlights the importance of training mental health professionals in cross-cultural communication to improve diagnostic accuracy and treatment adherence.</w:t>
      </w:r>
    </w:p>
    <w:bookmarkEnd w:id="22"/>
    <w:bookmarkStart w:id="23" w:name="Xe733a09a662ab6d2c0c7338a14a8524364ba633"/>
    <w:p>
      <w:pPr>
        <w:pStyle w:val="Heading2"/>
      </w:pPr>
      <w:r>
        <w:t xml:space="preserve">Opportunities for Innovation and Collaboration</w:t>
      </w:r>
    </w:p>
    <w:p>
      <w:pPr>
        <w:pStyle w:val="FirstParagraph"/>
      </w:pPr>
      <w:r>
        <w:t xml:space="preserve">Rome’s unique position as a cultural and educational center offers opportunities for psychiatric innovation. The city is home to prestigious institutions such as</w:t>
      </w:r>
      <w:r>
        <w:t xml:space="preserve"> </w:t>
      </w:r>
      <w:r>
        <w:rPr>
          <w:iCs/>
          <w:i/>
        </w:rPr>
        <w:t xml:space="preserve">Sapienza University of Rome</w:t>
      </w:r>
      <w:r>
        <w:t xml:space="preserve">, which conducts cutting-edge research in neuropsychiatry, psychopharmacology, and psychotherapy. Collaborations between academic institutions and clinical settings have led to the development of specialized programs, such as trauma-informed care for refugees and integrated mental health services in primary care clinics.</w:t>
      </w:r>
    </w:p>
    <w:p>
      <w:pPr>
        <w:pStyle w:val="BodyText"/>
      </w:pPr>
      <w:r>
        <w:t xml:space="preserve">Moreover, Rome has become a focal point for international partnerships in psychiatry. The</w:t>
      </w:r>
      <w:r>
        <w:t xml:space="preserve"> </w:t>
      </w:r>
      <w:r>
        <w:rPr>
          <w:iCs/>
          <w:i/>
        </w:rPr>
        <w:t xml:space="preserve">European Psychiatric Association (EPA)</w:t>
      </w:r>
      <w:r>
        <w:t xml:space="preserve"> </w:t>
      </w:r>
      <w:r>
        <w:t xml:space="preserve">frequently organizes conferences in the city, fostering knowledge exchange between Italian and global experts. These events have spurred initiatives to address issues like burnout among mental health professionals and the integration of artificial intelligence into diagnostic tools.</w:t>
      </w:r>
    </w:p>
    <w:bookmarkEnd w:id="23"/>
    <w:bookmarkStart w:id="24" w:name="cases-and-examples-from-italy-rome"/>
    <w:p>
      <w:pPr>
        <w:pStyle w:val="Heading2"/>
      </w:pPr>
      <w:r>
        <w:t xml:space="preserve">Cases and Examples from Italy Rome</w:t>
      </w:r>
    </w:p>
    <w:p>
      <w:pPr>
        <w:pStyle w:val="FirstParagraph"/>
      </w:pPr>
      <w:r>
        <w:t xml:space="preserve">To illustrate the practical impact of psychiatrists in</w:t>
      </w:r>
      <w:r>
        <w:t xml:space="preserve"> </w:t>
      </w:r>
      <w:r>
        <w:rPr>
          <w:iCs/>
          <w:i/>
        </w:rPr>
        <w:t xml:space="preserve">Italy Rome</w:t>
      </w:r>
      <w:r>
        <w:t xml:space="preserve">, consider the work of</w:t>
      </w:r>
      <w:r>
        <w:t xml:space="preserve"> </w:t>
      </w:r>
      <w:r>
        <w:rPr>
          <w:iCs/>
          <w:i/>
        </w:rPr>
        <w:t xml:space="preserve">Ospedale Sant’Andrea</w:t>
      </w:r>
      <w:r>
        <w:t xml:space="preserve">, a major public hospital that has pioneered community-based psychiatric services. By establishing outpatient clinics and mobile mental health teams, Sant’Andrea has reduced the reliance on long-term institutionalization while improving patient outcomes. Similarly, the</w:t>
      </w:r>
      <w:r>
        <w:t xml:space="preserve"> </w:t>
      </w:r>
      <w:r>
        <w:rPr>
          <w:iCs/>
          <w:i/>
        </w:rPr>
        <w:t xml:space="preserve">Associazione Psicologi e Psichiatri di Roma (APP)</w:t>
      </w:r>
      <w:r>
        <w:t xml:space="preserve"> </w:t>
      </w:r>
      <w:r>
        <w:t xml:space="preserve">has developed grassroots programs to destigmatize mental illness through public awareness campaigns.</w:t>
      </w:r>
    </w:p>
    <w:p>
      <w:pPr>
        <w:pStyle w:val="BodyText"/>
      </w:pPr>
      <w:r>
        <w:t xml:space="preserve">Another example is the</w:t>
      </w:r>
      <w:r>
        <w:t xml:space="preserve"> </w:t>
      </w:r>
      <w:r>
        <w:rPr>
          <w:iCs/>
          <w:i/>
        </w:rPr>
        <w:t xml:space="preserve">Centro di Salute Mentale per la Città di Roma</w:t>
      </w:r>
      <w:r>
        <w:t xml:space="preserve">, which serves as a model for integrating psychiatric care with social services. By collaborating with local authorities, this center ensures that individuals with severe mental illnesses receive housing support, employment assistance, and legal aid—a holistic approach that aligns with the principles of social psychiatry.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iCs/>
          <w:i/>
        </w:rPr>
        <w:t xml:space="preserve">Psychiatrist</w:t>
      </w:r>
      <w:r>
        <w:t xml:space="preserve"> </w:t>
      </w:r>
      <w:r>
        <w:t xml:space="preserve">roles in</w:t>
      </w:r>
      <w:r>
        <w:t xml:space="preserve"> </w:t>
      </w:r>
      <w:r>
        <w:rPr>
          <w:iCs/>
          <w:i/>
        </w:rPr>
        <w:t xml:space="preserve">Italy Rome</w:t>
      </w:r>
      <w:r>
        <w:t xml:space="preserve"> </w:t>
      </w:r>
      <w:r>
        <w:t xml:space="preserve">reveals a dynamic interplay between historical legacies, contemporary challenges, and innovative solutions. While psychiatrists in the region face obstacles such as stigma and resource limitations, their work is enriched by Rome’s cultural diversity and institutional networks. Future research should focus on expanding access to mental health care through technology-driven interventions and fostering greater public engagement with psychiatric services. As Italy continues to evolve, the role of psychiatrists in</w:t>
      </w:r>
      <w:r>
        <w:t xml:space="preserve"> </w:t>
      </w:r>
      <w:r>
        <w:rPr>
          <w:iCs/>
          <w:i/>
        </w:rPr>
        <w:t xml:space="preserve">Italy Rome</w:t>
      </w:r>
      <w:r>
        <w:t xml:space="preserve"> </w:t>
      </w:r>
      <w:r>
        <w:t xml:space="preserve">will remain central to advancing both individual well-being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Italy Rome</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