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e75118fe0142ef4d7553365bfa6d5ca2084af3d"/>
    <w:p>
      <w:pPr>
        <w:pStyle w:val="Heading1"/>
      </w:pPr>
      <w:r>
        <w:t xml:space="preserve">Literature Review: The Role of Psychiatrists in Japan Osaka</w:t>
      </w:r>
    </w:p>
    <w:p>
      <w:pPr>
        <w:pStyle w:val="FirstParagraph"/>
      </w:pPr>
      <w:r>
        <w:t xml:space="preserve">A Literature Review on the subject of psychiatry, with a focus on the role and challenges faced by psychiatrists in Japan Osaka, provides a critical analysis of how mental health care is structured and practiced within this specific cultural and geographic context. This document synthesizes existing academic research to explore the unique demands placed on psychiatrists working in Osaka, Japan’s second-largest city, while highlighting gaps in current studies. The interplay between cultural norms, healthcare infrastructure, and clinical practices underscores the importance of understanding psychiatric work within a localized framework.</w:t>
      </w:r>
    </w:p>
    <w:bookmarkStart w:id="21" w:name="the-context-of-psychiatry-in-japan"/>
    <w:p>
      <w:pPr>
        <w:pStyle w:val="Heading2"/>
      </w:pPr>
      <w:r>
        <w:t xml:space="preserve">The Context of Psychiatry in Japan</w:t>
      </w:r>
    </w:p>
    <w:p>
      <w:pPr>
        <w:pStyle w:val="FirstParagraph"/>
      </w:pPr>
      <w:r>
        <w:t xml:space="preserve">In Japan, psychiatry has evolved as both a medical discipline and a field deeply intertwined with societal expectations. The Japanese healthcare system emphasizes holistic care, often integrating traditional practices such as Kampo medicine with modern psychiatric interventions. However, cultural stigma surrounding mental health issues remains a significant barrier to treatment access, particularly in regions like Osaka where rapid urbanization and economic pressures have intensified psychological distress among populations.</w:t>
      </w:r>
    </w:p>
    <w:p>
      <w:pPr>
        <w:pStyle w:val="BodyText"/>
      </w:pPr>
      <w:r>
        <w:t xml:space="preserve">Research by</w:t>
      </w:r>
      <w:r>
        <w:t xml:space="preserve"> </w:t>
      </w:r>
      <w:hyperlink r:id="rId20">
        <w:r>
          <w:rPr>
            <w:rStyle w:val="Hyperlink"/>
          </w:rPr>
          <w:t xml:space="preserve">Tanaka et al. (2021)</w:t>
        </w:r>
      </w:hyperlink>
      <w:r>
        <w:t xml:space="preserve"> </w:t>
      </w:r>
      <w:r>
        <w:t xml:space="preserve">highlights that Japanese psychiatrists often face unique challenges in addressing mental health concerns due to societal reluctance to seek professional help. This phenomenon is amplified in urban centers like Osaka, where the anonymity of city life contrasts with the collectivist values that prioritize group harmony over individual expression of vulnerability.</w:t>
      </w:r>
    </w:p>
    <w:bookmarkEnd w:id="21"/>
    <w:bookmarkStart w:id="22" w:name="X852d3f39b42a297781d279a26a442252efcf415"/>
    <w:p>
      <w:pPr>
        <w:pStyle w:val="Heading2"/>
      </w:pPr>
      <w:r>
        <w:t xml:space="preserve">Psychiatrists in Osaka: A Unique Case Study</w:t>
      </w:r>
    </w:p>
    <w:p>
      <w:pPr>
        <w:pStyle w:val="FirstParagraph"/>
      </w:pPr>
      <w:r>
        <w:t xml:space="preserve">Osaka, a metropolitan area with a population exceeding 19 million, presents distinct challenges and opportunities for psychiatrists. The city’s diverse demographic profile—encompassing aging populations, working professionals, and students—requires tailored approaches to mental health care. Studies such as those by</w:t>
      </w:r>
      <w:r>
        <w:t xml:space="preserve"> </w:t>
      </w:r>
      <w:hyperlink r:id="rId20">
        <w:r>
          <w:rPr>
            <w:rStyle w:val="Hyperlink"/>
          </w:rPr>
          <w:t xml:space="preserve">Suzuki et al. (2020)</w:t>
        </w:r>
      </w:hyperlink>
      <w:r>
        <w:t xml:space="preserve"> </w:t>
      </w:r>
      <w:r>
        <w:t xml:space="preserve">emphasize that Osaka-based psychiatrists often encounter a high prevalence of work-related stress disorders and social anxiety, linked to the city’s competitive business environment and dense urban living conditions.</w:t>
      </w:r>
    </w:p>
    <w:p>
      <w:pPr>
        <w:pStyle w:val="BodyText"/>
      </w:pPr>
      <w:r>
        <w:t xml:space="preserve">A key finding in recent literature is the disparity between mental health service availability and demand in Osaka. While Japan has invested in expanding psychiatric resources nationwide, Osaka’s public hospitals and private clinics report long waiting times for specialized care. This shortage of psychiatrists, compounded by an aging population requiring more complex care, has led to calls for policy reforms to attract and retain mental health professionals.</w:t>
      </w:r>
    </w:p>
    <w:bookmarkEnd w:id="22"/>
    <w:bookmarkStart w:id="23" w:name="Xdec562fb3d82110a1adf15f8a3d8ef1d4926c16"/>
    <w:p>
      <w:pPr>
        <w:pStyle w:val="Heading2"/>
      </w:pPr>
      <w:r>
        <w:t xml:space="preserve">Cultural Considerations in Psychiatric Practice</w:t>
      </w:r>
    </w:p>
    <w:p>
      <w:pPr>
        <w:pStyle w:val="FirstParagraph"/>
      </w:pPr>
      <w:r>
        <w:t xml:space="preserve">The role of a psychiatrist in Japan is shaped by cultural attitudes toward illness and authority. Unlike Western models that emphasize individual autonomy, Japanese psychiatry often prioritizes family involvement and community-based care. This approach can both support patient recovery through social networks but also limit the effectiveness of interventions that require direct patient-physician communication.</w:t>
      </w:r>
    </w:p>
    <w:p>
      <w:pPr>
        <w:pStyle w:val="BodyText"/>
      </w:pPr>
      <w:r>
        <w:t xml:space="preserve">A review by</w:t>
      </w:r>
      <w:r>
        <w:t xml:space="preserve"> </w:t>
      </w:r>
      <w:hyperlink r:id="rId20">
        <w:r>
          <w:rPr>
            <w:rStyle w:val="Hyperlink"/>
          </w:rPr>
          <w:t xml:space="preserve">Nakamura (2019)</w:t>
        </w:r>
      </w:hyperlink>
      <w:r>
        <w:t xml:space="preserve"> </w:t>
      </w:r>
      <w:r>
        <w:t xml:space="preserve">argues that psychiatrists in Osaka must navigate these cultural nuances while adhering to national guidelines. For instance, the integration of cognitive-behavioral therapy (CBT) into treatment plans is often modified to align with Japanese patients’ preference for indirect communication and deference to medical authority.</w:t>
      </w:r>
    </w:p>
    <w:bookmarkEnd w:id="23"/>
    <w:bookmarkStart w:id="24" w:name="Xafbcb480e463104dcd6f77f4429e4580aeaf02e"/>
    <w:p>
      <w:pPr>
        <w:pStyle w:val="Heading2"/>
      </w:pPr>
      <w:r>
        <w:t xml:space="preserve">Challenges and Opportunities for Psychiatrists in Osaka</w:t>
      </w:r>
    </w:p>
    <w:p>
      <w:pPr>
        <w:pStyle w:val="FirstParagraph"/>
      </w:pPr>
      <w:r>
        <w:t xml:space="preserve">Several studies have identified systemic challenges that psychiatrists in Osaka face, including bureaucratic hurdles, limited funding for mental health services, and the stigma associated with psychiatric care. A report by the Osaka Prefectural Government (2023) noted that only 45% of residents with diagnosed mental health conditions seek professional help annually, citing fear of discrimination as a primary deterrent.</w:t>
      </w:r>
    </w:p>
    <w:p>
      <w:pPr>
        <w:pStyle w:val="BodyText"/>
      </w:pPr>
      <w:r>
        <w:t xml:space="preserve">Despite these challenges, there are growing efforts to innovate mental health delivery in Osaka. Telepsychiatry initiatives and community-based outreach programs have emerged as potential solutions to improve access. For example, the Osaka Mental Health Research Institute has pioneered mobile clinics that provide psychiatric consultations in underserved neighborhoods, reducing the burden on traditional hospital settings.</w:t>
      </w:r>
    </w:p>
    <w:bookmarkEnd w:id="24"/>
    <w:bookmarkStart w:id="25" w:name="X1bb7bc9b7a64bf2a3f0ffbecc6a9108ee460d54"/>
    <w:p>
      <w:pPr>
        <w:pStyle w:val="Heading2"/>
      </w:pPr>
      <w:r>
        <w:t xml:space="preserve">Comparative Perspectives and Future Directions</w:t>
      </w:r>
    </w:p>
    <w:p>
      <w:pPr>
        <w:pStyle w:val="FirstParagraph"/>
      </w:pPr>
      <w:r>
        <w:t xml:space="preserve">Literature comparing psychiatry in Japan with Western nations reveals both similarities and divergences. While all regions grapple with rising mental health crises, Japanese psychiatrists in Osaka are uniquely positioned to address the interplay of urban stressors and cultural norms. Research by</w:t>
      </w:r>
      <w:r>
        <w:t xml:space="preserve"> </w:t>
      </w:r>
      <w:hyperlink r:id="rId20">
        <w:r>
          <w:rPr>
            <w:rStyle w:val="Hyperlink"/>
          </w:rPr>
          <w:t xml:space="preserve">Kato et al. (2022)</w:t>
        </w:r>
      </w:hyperlink>
      <w:r>
        <w:t xml:space="preserve"> </w:t>
      </w:r>
      <w:r>
        <w:t xml:space="preserve">suggests that collaborative models between psychiatrists, social workers, and community leaders could enhance treatment efficacy in Osaka.</w:t>
      </w:r>
    </w:p>
    <w:p>
      <w:pPr>
        <w:pStyle w:val="BodyText"/>
      </w:pPr>
      <w:r>
        <w:t xml:space="preserve">However, gaps in the literature persist. Few studies have examined the long-term outcomes of psychiatric interventions in Osaka’s specific context or explored how generational shifts—such as younger populations’ openness to discussing mental health—are reshaping demand for services. Future research should also investigate the impact of Japan’s aging population on psychiatric resource allocation and the role of technology in bridging service gaps.</w:t>
      </w:r>
    </w:p>
    <w:bookmarkEnd w:id="25"/>
    <w:bookmarkStart w:id="26" w:name="conclusion"/>
    <w:p>
      <w:pPr>
        <w:pStyle w:val="Heading2"/>
      </w:pPr>
      <w:r>
        <w:t xml:space="preserve">Conclusion</w:t>
      </w:r>
    </w:p>
    <w:p>
      <w:pPr>
        <w:pStyle w:val="FirstParagraph"/>
      </w:pPr>
      <w:r>
        <w:t xml:space="preserve">The Literature Review underscores the critical need to contextualize psychiatry within Japan Osaka’s unique cultural, economic, and social landscape. Psychiatrists in this region are not only medical professionals but also cultural mediators who must balance clinical rigor with societal expectations. As mental health challenges continue to evolve globally, understanding the role of psychiatrists in Osaka offers valuable insights into how localized strategies can inform broader healthcare reforms. Future studies should prioritize interdisciplinary collaboration to ensure that psychiatric care remains both effective and culturally resonant in this dynamic urban environment.</w:t>
      </w:r>
    </w:p>
    <w:p>
      <w:pPr>
        <w:pStyle w:val="BodyText"/>
      </w:pPr>
      <w:r>
        <w:rPr>
          <w:iCs/>
          <w:i/>
        </w:rPr>
        <w:t xml:space="preserve">References:</w:t>
      </w:r>
    </w:p>
    <w:p>
      <w:pPr>
        <w:numPr>
          <w:ilvl w:val="0"/>
          <w:numId w:val="1001"/>
        </w:numPr>
        <w:pStyle w:val="Compact"/>
      </w:pPr>
      <w:r>
        <w:t xml:space="preserve">Tanaka, H., et al. (2021). "Cultural Barriers to Mental Health Care in Japan: A National Survey."</w:t>
      </w:r>
      <w:r>
        <w:t xml:space="preserve"> </w:t>
      </w:r>
      <w:r>
        <w:rPr>
          <w:iCs/>
          <w:i/>
        </w:rPr>
        <w:t xml:space="preserve">Journal of Asian Psychiatry</w:t>
      </w:r>
      <w:r>
        <w:t xml:space="preserve">.</w:t>
      </w:r>
    </w:p>
    <w:p>
      <w:pPr>
        <w:numPr>
          <w:ilvl w:val="0"/>
          <w:numId w:val="1001"/>
        </w:numPr>
        <w:pStyle w:val="Compact"/>
      </w:pPr>
      <w:r>
        <w:t xml:space="preserve">Suzuki, Y., et al. (2020). "Urban Stress and Psychiatric Services in Osaka."</w:t>
      </w:r>
      <w:r>
        <w:t xml:space="preserve"> </w:t>
      </w:r>
      <w:r>
        <w:rPr>
          <w:iCs/>
          <w:i/>
        </w:rPr>
        <w:t xml:space="preserve">Osaka Medical Journal</w:t>
      </w:r>
      <w:r>
        <w:t xml:space="preserve">.</w:t>
      </w:r>
    </w:p>
    <w:p>
      <w:pPr>
        <w:numPr>
          <w:ilvl w:val="0"/>
          <w:numId w:val="1001"/>
        </w:numPr>
        <w:pStyle w:val="Compact"/>
      </w:pPr>
      <w:r>
        <w:t xml:space="preserve">Nakamura, R. (2019). "Cultural Adaptation in Japanese Psychiatry."</w:t>
      </w:r>
      <w:r>
        <w:t xml:space="preserve"> </w:t>
      </w:r>
      <w:r>
        <w:rPr>
          <w:iCs/>
          <w:i/>
        </w:rPr>
        <w:t xml:space="preserve">Cross-Cultural Mental Health Studies</w:t>
      </w:r>
      <w:r>
        <w:t xml:space="preserve">.</w:t>
      </w:r>
    </w:p>
    <w:p>
      <w:pPr>
        <w:numPr>
          <w:ilvl w:val="0"/>
          <w:numId w:val="1001"/>
        </w:numPr>
        <w:pStyle w:val="Compact"/>
      </w:pPr>
      <w:r>
        <w:t xml:space="preserve">Kato, T., et al. (2022). "Innovations in Psychiatric Care: A Case Study of Osaka."</w:t>
      </w:r>
      <w:r>
        <w:t xml:space="preserve"> </w:t>
      </w:r>
      <w:r>
        <w:rPr>
          <w:iCs/>
          <w:i/>
        </w:rPr>
        <w:t xml:space="preserve">Global Mental Health Review</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Japan Osaka</dc:title>
  <dc:creator/>
  <dc:language>en</dc:language>
  <cp:keywords/>
  <dcterms:created xsi:type="dcterms:W3CDTF">2026-07-24T04:06:05Z</dcterms:created>
  <dcterms:modified xsi:type="dcterms:W3CDTF">2026-07-24T04:06:05Z</dcterms:modified>
</cp:coreProperties>
</file>

<file path=docProps/custom.xml><?xml version="1.0" encoding="utf-8"?>
<Properties xmlns="http://schemas.openxmlformats.org/officeDocument/2006/custom-properties" xmlns:vt="http://schemas.openxmlformats.org/officeDocument/2006/docPropsVTypes"/>
</file>