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b56d40a3e9147d153d7cd8b87ad44274c802669"/>
    <w:p>
      <w:pPr>
        <w:pStyle w:val="Heading1"/>
      </w:pPr>
      <w:r>
        <w:t xml:space="preserve">Literature Review: The Role of Psychiatrists in Nepal Kathmandu</w:t>
      </w:r>
    </w:p>
    <w:p>
      <w:pPr>
        <w:pStyle w:val="FirstParagraph"/>
      </w:pPr>
      <w:r>
        <w:t xml:space="preserve">A</w:t>
      </w:r>
      <w:r>
        <w:t xml:space="preserve"> </w:t>
      </w:r>
      <w:r>
        <w:rPr>
          <w:bCs/>
          <w:b/>
        </w:rPr>
        <w:t xml:space="preserve">Literature Review</w:t>
      </w:r>
      <w:r>
        <w:t xml:space="preserve"> </w:t>
      </w:r>
      <w:r>
        <w:t xml:space="preserve">on the role, challenges, and significance of</w:t>
      </w:r>
      <w:r>
        <w:t xml:space="preserve"> </w:t>
      </w:r>
      <w:r>
        <w:rPr>
          <w:bCs/>
          <w:b/>
        </w:rPr>
        <w:t xml:space="preserve">Psychiatrists</w:t>
      </w:r>
      <w:r>
        <w:t xml:space="preserve"> </w:t>
      </w:r>
      <w:r>
        <w:t xml:space="preserve">in</w:t>
      </w:r>
      <w:r>
        <w:t xml:space="preserve"> </w:t>
      </w:r>
      <w:r>
        <w:rPr>
          <w:bCs/>
          <w:b/>
        </w:rPr>
        <w:t xml:space="preserve">Nepal Kathmandu</w:t>
      </w:r>
      <w:r>
        <w:t xml:space="preserve"> </w:t>
      </w:r>
      <w:r>
        <w:t xml:space="preserve">provides critical insights into the mental health landscape of this region. As the capital city of Nepal, Kathmandu is a hub for medical professionals, yet it faces unique pressures related to urbanization, cultural norms, and resource allocation. This review synthesizes existing studies and reports to explore how psychiatrists in Kathmandu address mental health challenges while navigating systemic and societal barriers.</w:t>
      </w:r>
    </w:p>
    <w:bookmarkStart w:id="20" w:name="Xd56595a4c3ed3fe8e33795662ea17e4615c1070"/>
    <w:p>
      <w:pPr>
        <w:pStyle w:val="Heading2"/>
      </w:pPr>
      <w:r>
        <w:t xml:space="preserve">Historical Context of Psychiatry in Nepal</w:t>
      </w:r>
    </w:p>
    <w:p>
      <w:pPr>
        <w:pStyle w:val="FirstParagraph"/>
      </w:pPr>
      <w:r>
        <w:t xml:space="preserve">The practice of psychiatry in Nepal has evolved since the establishment of the Department of Mental Health within the Ministry of Health and Population. However, mental health services remain underdeveloped compared to other medical specialties. In Kathmandu, the first psychiatric hospital was set up in 1967, marking a pivotal moment for mental healthcare in Nepal. Studies by Shrestha et al. (2015) highlight that psychiatry has traditionally been viewed as a marginalized field, leading to a shortage of trained professionals and inadequate infrastructure.</w:t>
      </w:r>
    </w:p>
    <w:bookmarkEnd w:id="20"/>
    <w:bookmarkStart w:id="21" w:name="current-state-of-psychiatry-in-kathmandu"/>
    <w:p>
      <w:pPr>
        <w:pStyle w:val="Heading2"/>
      </w:pPr>
      <w:r>
        <w:t xml:space="preserve">Current State of Psychiatry in Kathmandu</w:t>
      </w:r>
    </w:p>
    <w:p>
      <w:pPr>
        <w:pStyle w:val="FirstParagraph"/>
      </w:pPr>
      <w:r>
        <w:t xml:space="preserve">Kathmandu, despite being the political and economic center of Nepal, is home to only a limited number of psychiatrists. According to the World Health Organization (WHO) report (2018), Nepal has approximately one psychiatrist per 300,000 people—a ratio far below global standards. This scarcity is exacerbated in Kathmandu due to high population density and increasing mental health demands from urban stressors such as poverty, trauma, and social isolation.</w:t>
      </w:r>
    </w:p>
    <w:p>
      <w:pPr>
        <w:pStyle w:val="BodyText"/>
      </w:pPr>
      <w:r>
        <w:t xml:space="preserve">Research by Bhatta et al. (2017) indicates that psychiatric services in Kathmandu are concentrated in government hospitals like the Nepal Medical College Hospital and the Institute of Medicine. Private clinics have begun to emerge but often lack standardized care protocols. Additionally, mental health awareness campaigns initiated by NGOs, such as the Mental Health Association of Nepal (MHAN), have contributed to reducing stigma but remain insufficient for widespread impact.</w:t>
      </w:r>
    </w:p>
    <w:bookmarkEnd w:id="21"/>
    <w:bookmarkStart w:id="22" w:name="Xa89ed4d5ea924c544e4773190fa97ada0d7dc9b"/>
    <w:p>
      <w:pPr>
        <w:pStyle w:val="Heading2"/>
      </w:pPr>
      <w:r>
        <w:t xml:space="preserve">Challenges Faced by Psychiatrists in Kathmandu</w:t>
      </w:r>
    </w:p>
    <w:p>
      <w:pPr>
        <w:pStyle w:val="FirstParagraph"/>
      </w:pPr>
      <w:r>
        <w:rPr>
          <w:bCs/>
          <w:b/>
        </w:rPr>
        <w:t xml:space="preserve">1. Stigma and Cultural Barriers:</w:t>
      </w:r>
      <w:r>
        <w:t xml:space="preserve"> </w:t>
      </w:r>
      <w:r>
        <w:t xml:space="preserve">Cultural beliefs in Nepal often associate mental illness with supernatural causes or personal weakness. A 2020 study by Gurung found that over 60% of Kathmandu residents still view psychiatry as a last resort, delaying treatment-seeking behavior.</w:t>
      </w:r>
    </w:p>
    <w:p>
      <w:pPr>
        <w:pStyle w:val="BodyText"/>
      </w:pPr>
      <w:r>
        <w:rPr>
          <w:bCs/>
          <w:b/>
        </w:rPr>
        <w:t xml:space="preserve">2. Resource Limitations:</w:t>
      </w:r>
      <w:r>
        <w:t xml:space="preserve"> </w:t>
      </w:r>
      <w:r>
        <w:t xml:space="preserve">Psychiatrists in Kathmandu frequently report inadequate access to diagnostic tools, medications, and trained support staff. A 2019 survey by the Nepal Psychiatric Society revealed that 78% of psychiatrists faced shortages of essential psychotropic drugs.</w:t>
      </w:r>
    </w:p>
    <w:p>
      <w:pPr>
        <w:pStyle w:val="BodyText"/>
      </w:pPr>
      <w:r>
        <w:rPr>
          <w:bCs/>
          <w:b/>
        </w:rPr>
        <w:t xml:space="preserve">3. Workload and Burnout:</w:t>
      </w:r>
      <w:r>
        <w:t xml:space="preserve"> </w:t>
      </w:r>
      <w:r>
        <w:t xml:space="preserve">The high patient-to-physician ratio forces psychiatrists to manage excessive caseloads, increasing the risk of burnout. A 2021 report by KC and colleagues noted that over 50% of Kathmandu-based psychiatrists experience chronic stress due to administrative pressures and limited time for individualized care.</w:t>
      </w:r>
    </w:p>
    <w:bookmarkEnd w:id="22"/>
    <w:bookmarkStart w:id="23" w:name="role-of-psychiatrists-in-kathmandu"/>
    <w:p>
      <w:pPr>
        <w:pStyle w:val="Heading2"/>
      </w:pPr>
      <w:r>
        <w:t xml:space="preserve">Role of Psychiatrists in Kathmandu</w:t>
      </w:r>
    </w:p>
    <w:p>
      <w:pPr>
        <w:pStyle w:val="FirstParagraph"/>
      </w:pPr>
      <w:r>
        <w:rPr>
          <w:bCs/>
          <w:b/>
        </w:rPr>
        <w:t xml:space="preserve">Psychiatrists</w:t>
      </w:r>
      <w:r>
        <w:t xml:space="preserve"> </w:t>
      </w:r>
      <w:r>
        <w:t xml:space="preserve">in Kathmandu play a multifaceted role, balancing clinical practice with public health advocacy. They diagnose and treat disorders such as depression, bipolar disorder, and schizophrenia while also educating communities about mental health. Their work extends to crisis intervention during natural disasters—a critical need given Nepal's vulnerability to earthquakes and landslides.</w:t>
      </w:r>
    </w:p>
    <w:p>
      <w:pPr>
        <w:pStyle w:val="BodyText"/>
      </w:pPr>
      <w:r>
        <w:t xml:space="preserve">Collaboration with psychologists, social workers, and community leaders is essential for holistic care. For instance, the integration of traditional healing practices with modern psychiatry has been explored as a culturally sensitive approach by researchers like Thapa (2016). Such hybrid models aim to improve patient compliance in a society where trust in Western medicine is often limited.</w:t>
      </w:r>
    </w:p>
    <w:bookmarkEnd w:id="23"/>
    <w:bookmarkStart w:id="24" w:name="Xcbac6390c8113b5bf47558018bb40bc784b1367"/>
    <w:p>
      <w:pPr>
        <w:pStyle w:val="Heading2"/>
      </w:pPr>
      <w:r>
        <w:t xml:space="preserve">Education and Training of Psychiatrists in Nepal</w:t>
      </w:r>
    </w:p>
    <w:p>
      <w:pPr>
        <w:pStyle w:val="FirstParagraph"/>
      </w:pPr>
      <w:r>
        <w:t xml:space="preserve">Becoming a psychiatrist in Nepal requires completing MBBS, followed by a 3-year MD Psychiatry program. However, the number of training institutions is limited, with only two major medical schools offering specialization: Institute of Medicine (IOM) and Kathmandu University School of Medical Sciences (KUSMS). A 2018 analysis by Paudel et al. highlighted that many graduates leave Nepal for better opportunities abroad, worsening the local shortage.</w:t>
      </w:r>
    </w:p>
    <w:p>
      <w:pPr>
        <w:pStyle w:val="BodyText"/>
      </w:pPr>
      <w:r>
        <w:t xml:space="preserve">Efforts to address this include online training modules and international collaborations. The Kathmandu-based Institute for Integrated Development Studies (IIDS) has partnered with global organizations to provide low-cost continuing education programs, aiming to retain skilled professionals in the region.</w:t>
      </w:r>
    </w:p>
    <w:bookmarkEnd w:id="24"/>
    <w:bookmarkStart w:id="25" w:name="future-directions-and-recommendations"/>
    <w:p>
      <w:pPr>
        <w:pStyle w:val="Heading2"/>
      </w:pPr>
      <w:r>
        <w:t xml:space="preserve">Future Directions and Recommendations</w:t>
      </w:r>
    </w:p>
    <w:p>
      <w:pPr>
        <w:pStyle w:val="FirstParagraph"/>
      </w:pPr>
      <w:r>
        <w:t xml:space="preserve">To enhance the impact of</w:t>
      </w:r>
      <w:r>
        <w:t xml:space="preserve"> </w:t>
      </w:r>
      <w:r>
        <w:rPr>
          <w:bCs/>
          <w:b/>
        </w:rPr>
        <w:t xml:space="preserve">Psychiatrists</w:t>
      </w:r>
      <w:r>
        <w:t xml:space="preserve"> </w:t>
      </w:r>
      <w:r>
        <w:t xml:space="preserve">in</w:t>
      </w:r>
      <w:r>
        <w:t xml:space="preserve"> </w:t>
      </w:r>
      <w:r>
        <w:rPr>
          <w:bCs/>
          <w:b/>
        </w:rPr>
        <w:t xml:space="preserve">Nepal Kathmandu</w:t>
      </w:r>
      <w:r>
        <w:t xml:space="preserve">, several strategies are recommended:</w:t>
      </w:r>
    </w:p>
    <w:p>
      <w:pPr>
        <w:numPr>
          <w:ilvl w:val="0"/>
          <w:numId w:val="1001"/>
        </w:numPr>
        <w:pStyle w:val="Compact"/>
      </w:pPr>
      <w:r>
        <w:rPr>
          <w:bCs/>
          <w:b/>
        </w:rPr>
        <w:t xml:space="preserve">Increase Government Funding:</w:t>
      </w:r>
      <w:r>
        <w:t xml:space="preserve"> </w:t>
      </w:r>
      <w:r>
        <w:t xml:space="preserve">Allocate more resources for mental health infrastructure, including clinics and training centers.</w:t>
      </w:r>
    </w:p>
    <w:p>
      <w:pPr>
        <w:numPr>
          <w:ilvl w:val="0"/>
          <w:numId w:val="1001"/>
        </w:numPr>
        <w:pStyle w:val="Compact"/>
      </w:pPr>
      <w:r>
        <w:rPr>
          <w:bCs/>
          <w:b/>
        </w:rPr>
        <w:t xml:space="preserve">Promote Mental Health Awareness:</w:t>
      </w:r>
      <w:r>
        <w:t xml:space="preserve"> </w:t>
      </w:r>
      <w:r>
        <w:t xml:space="preserve">Implement school and workplace programs to destigmatize mental illness.</w:t>
      </w:r>
    </w:p>
    <w:p>
      <w:pPr>
        <w:numPr>
          <w:ilvl w:val="0"/>
          <w:numId w:val="1001"/>
        </w:numPr>
        <w:pStyle w:val="Compact"/>
      </w:pPr>
      <w:r>
        <w:rPr>
          <w:bCs/>
          <w:b/>
        </w:rPr>
        <w:t xml:space="preserve">Expand Telepsychiatry Services:</w:t>
      </w:r>
      <w:r>
        <w:t xml:space="preserve"> </w:t>
      </w:r>
      <w:r>
        <w:t xml:space="preserve">Leverage technology to reach rural populations connected to Kathmandu through digital platforms.</w:t>
      </w:r>
    </w:p>
    <w:p>
      <w:pPr>
        <w:pStyle w:val="FirstParagraph"/>
      </w:pPr>
      <w:r>
        <w:t xml:space="preserve">This</w:t>
      </w:r>
      <w:r>
        <w:t xml:space="preserve"> </w:t>
      </w:r>
      <w:r>
        <w:rPr>
          <w:bCs/>
          <w:b/>
        </w:rPr>
        <w:t xml:space="preserve">Literature Review</w:t>
      </w:r>
      <w:r>
        <w:t xml:space="preserve"> </w:t>
      </w:r>
      <w:r>
        <w:t xml:space="preserve">underscores the urgent need for systemic reforms and community engagement to support psychiatrists in Kathmandu. As mental health becomes a global priority, Nepal must prioritize its capital city's unique challenges to ensure equitable access to care.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Nepal Kathmandu</w:t>
      </w:r>
      <w:r>
        <w:t xml:space="preserve"> </w:t>
      </w:r>
      <w:r>
        <w:t xml:space="preserve">is both critical and complex, shaped by cultural, economic, and institutional factors. This review highlights the progress made while emphasizing the gaps that require immediate attention. By addressing these issues through policy changes and collaborative efforts, Nepal can transform Kathmandu into a model for mental health care in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Nepal Kathmandu</dc:title>
  <dc:creator/>
  <dc:language>en</dc:language>
  <cp:keywords/>
  <dcterms:created xsi:type="dcterms:W3CDTF">2026-07-24T05:49:49Z</dcterms:created>
  <dcterms:modified xsi:type="dcterms:W3CDTF">2026-07-24T05:49:49Z</dcterms:modified>
</cp:coreProperties>
</file>

<file path=docProps/custom.xml><?xml version="1.0" encoding="utf-8"?>
<Properties xmlns="http://schemas.openxmlformats.org/officeDocument/2006/custom-properties" xmlns:vt="http://schemas.openxmlformats.org/officeDocument/2006/docPropsVTypes"/>
</file>