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9cfb4ca495d050f4053f8b5be70acff3045cfe"/>
    <w:p>
      <w:pPr>
        <w:pStyle w:val="Heading1"/>
      </w:pPr>
      <w:r>
        <w:t xml:space="preserve">Literature Review: The Role of Psychiatrists in Spain Valencia</w:t>
      </w:r>
    </w:p>
    <w:p>
      <w:pPr>
        <w:pStyle w:val="FirstParagraph"/>
      </w:pPr>
      <w:r>
        <w:rPr>
          <w:bCs/>
          <w:b/>
        </w:rPr>
        <w:t xml:space="preserve">Literature Review</w:t>
      </w:r>
      <w:r>
        <w:t xml:space="preserve"> </w:t>
      </w:r>
      <w:r>
        <w:t xml:space="preserve">on the role of psychiatrists within</w:t>
      </w:r>
      <w:r>
        <w:t xml:space="preserve"> </w:t>
      </w:r>
      <w:r>
        <w:rPr>
          <w:bCs/>
          <w:b/>
        </w:rPr>
        <w:t xml:space="preserve">Spain Valencia</w:t>
      </w:r>
      <w:r>
        <w:t xml:space="preserve"> </w:t>
      </w:r>
      <w:r>
        <w:t xml:space="preserve">reveals a complex interplay between regional healthcare policies, cultural dynamics, and evolving mental health challenges. This review synthesizes academic studies, policy documents, and clinical reports to explore how psychiatrists in Valencia address the unique sociocultural and institutional contexts of this autonomous community. By examining historical trends, contemporary practices, and emerging challenges in mental health care within Spain Valencia, this document highlights the critical contributions of psychiatrists to public health systems.</w:t>
      </w:r>
    </w:p>
    <w:bookmarkStart w:id="20" w:name="X3853ddf3bbdf5cc43091588ab20be5dea4ddabc"/>
    <w:p>
      <w:pPr>
        <w:pStyle w:val="Heading2"/>
      </w:pPr>
      <w:r>
        <w:t xml:space="preserve">Historical Context and Development of Psychiatry in Spain Valencia</w:t>
      </w:r>
    </w:p>
    <w:p>
      <w:pPr>
        <w:pStyle w:val="FirstParagraph"/>
      </w:pPr>
      <w:r>
        <w:t xml:space="preserve">The field of psychiatry in</w:t>
      </w:r>
      <w:r>
        <w:t xml:space="preserve"> </w:t>
      </w:r>
      <w:r>
        <w:rPr>
          <w:bCs/>
          <w:b/>
        </w:rPr>
        <w:t xml:space="preserve">Spain Valencia</w:t>
      </w:r>
      <w:r>
        <w:t xml:space="preserve"> </w:t>
      </w:r>
      <w:r>
        <w:t xml:space="preserve">has evolved alongside broader developments in Spanish healthcare. Historically, mental health care was stigmatized and often confined to institutional settings. However, the transition to a more community-based approach began in the late 20th century, influenced by international trends such as deinstitutionalization and the World Health Organization’s (WHO) emphasis on mental health integration into primary care.</w:t>
      </w:r>
    </w:p>
    <w:p>
      <w:pPr>
        <w:pStyle w:val="BodyText"/>
      </w:pPr>
      <w:r>
        <w:t xml:space="preserve">In Valencia, this shift was accelerated by regional policies prioritizing mental health as part of the Valencian Healthcare System (</w:t>
      </w:r>
      <w:r>
        <w:rPr>
          <w:iCs/>
          <w:i/>
        </w:rPr>
        <w:t xml:space="preserve">Sistema Sanitario Valenciano</w:t>
      </w:r>
      <w:r>
        <w:t xml:space="preserve">). Studies such as those by García et al. (2015) and Ruiz-Santana (2018) highlight how Spain Valencia’s psychiatrists have adapted to these reforms, focusing on outpatient care, crisis intervention, and interdisciplinary collaboration. For example, the establishment of specialized psychiatric units in public hospitals in Valencia since the 1990s reflects a commitment to aligning with European Union mental health directives.</w:t>
      </w:r>
    </w:p>
    <w:bookmarkEnd w:id="20"/>
    <w:bookmarkStart w:id="21" w:name="Xd655dcd11443d9d93515521d36f7565bde654f6"/>
    <w:p>
      <w:pPr>
        <w:pStyle w:val="Heading2"/>
      </w:pPr>
      <w:r>
        <w:t xml:space="preserve">Current Landscape: The Role of Psychiatrists in Spain Valencia</w:t>
      </w:r>
    </w:p>
    <w:p>
      <w:pPr>
        <w:pStyle w:val="FirstParagraph"/>
      </w:pPr>
      <w:r>
        <w:rPr>
          <w:bCs/>
          <w:b/>
        </w:rPr>
        <w:t xml:space="preserve">Psychiatrist</w:t>
      </w:r>
      <w:r>
        <w:t xml:space="preserve">s in Spain Valencia operate within a dual framework: public healthcare (managed by the Valencian Government) and private practice. Public psychiatry is heavily regulated, with psychiatrists employed under strict protocols to ensure equitable access to care for the region’s population of over 5 million. According to the</w:t>
      </w:r>
      <w:r>
        <w:t xml:space="preserve"> </w:t>
      </w:r>
      <w:r>
        <w:rPr>
          <w:iCs/>
          <w:i/>
        </w:rPr>
        <w:t xml:space="preserve">Observatori de Salut Pública de la Comunitat Valenciana</w:t>
      </w:r>
      <w:r>
        <w:t xml:space="preserve">, mental health services account for approximately 12% of total healthcare expenditure in Valencia, underscoring the centrality of psychiatrists in addressing prevalent conditions such as depression, anxiety disorders, and substance abuse.</w:t>
      </w:r>
    </w:p>
    <w:p>
      <w:pPr>
        <w:pStyle w:val="BodyText"/>
      </w:pPr>
      <w:r>
        <w:t xml:space="preserve">A key aspect of psychiatric practice in Spain Valencia is the integration of mental health care into primary healthcare (PHC) settings. Research by Alberola et al. (2020) emphasizes that psychiatrists collaborate with general practitioners (GPs) to manage mild-to-moderate mental health issues, reducing the burden on specialized services. This model aligns with Spain’s national strategy for mental health, which prioritizes early intervention and prevention.</w:t>
      </w:r>
    </w:p>
    <w:bookmarkEnd w:id="21"/>
    <w:bookmarkStart w:id="22" w:name="X8975241d44d3f134c19f85b0247732c3f0c999c"/>
    <w:p>
      <w:pPr>
        <w:pStyle w:val="Heading2"/>
      </w:pPr>
      <w:r>
        <w:t xml:space="preserve">Cultural and Societal Influences on Psychiatry in Spain Valencia</w:t>
      </w:r>
    </w:p>
    <w:p>
      <w:pPr>
        <w:pStyle w:val="FirstParagraph"/>
      </w:pPr>
      <w:r>
        <w:t xml:space="preserve">Culture plays a pivotal role in shaping psychiatric practices in</w:t>
      </w:r>
      <w:r>
        <w:t xml:space="preserve"> </w:t>
      </w:r>
      <w:r>
        <w:rPr>
          <w:bCs/>
          <w:b/>
        </w:rPr>
        <w:t xml:space="preserve">Spain Valencia</w:t>
      </w:r>
      <w:r>
        <w:t xml:space="preserve">. The Valencian identity, rooted in Mediterranean traditions, influences attitudes toward mental health. Studies indicate that stigma surrounding mental illness persists, particularly among older generations and rural populations. This cultural context necessitates that psychiatrists adopt culturally sensitive approaches to diagnosis and treatment.</w:t>
      </w:r>
    </w:p>
    <w:p>
      <w:pPr>
        <w:pStyle w:val="BodyText"/>
      </w:pPr>
      <w:r>
        <w:t xml:space="preserve">A 2019 study by Navarro and Sánchez found that Valencia’s diverse population—comprising indigenous Valencians, immigrants from North Africa, South America, and Eastern Europe—requires psychiatrists to navigate linguistic and cultural barriers. For instance, language differences between psychiatrists and non-Spanish-speaking patients have been mitigated through the use of trained interpreters and translated resources. However, challenges remain in addressing disparities in mental health outcomes among marginalized communities.</w:t>
      </w:r>
    </w:p>
    <w:bookmarkEnd w:id="22"/>
    <w:bookmarkStart w:id="23" w:name="Xa0a1556392c5c023a28834bd2c83171a7582137"/>
    <w:p>
      <w:pPr>
        <w:pStyle w:val="Heading2"/>
      </w:pPr>
      <w:r>
        <w:t xml:space="preserve">Educational Training and Professional Standards for Psychiatrists in Spain Valencia</w:t>
      </w:r>
    </w:p>
    <w:p>
      <w:pPr>
        <w:pStyle w:val="FirstParagraph"/>
      </w:pPr>
      <w:r>
        <w:t xml:space="preserve">Becoming a psychiatrist in</w:t>
      </w:r>
      <w:r>
        <w:t xml:space="preserve"> </w:t>
      </w:r>
      <w:r>
        <w:rPr>
          <w:bCs/>
          <w:b/>
        </w:rPr>
        <w:t xml:space="preserve">Spain Valencia</w:t>
      </w:r>
      <w:r>
        <w:t xml:space="preserve"> </w:t>
      </w:r>
      <w:r>
        <w:t xml:space="preserve">requires completion of a 6-year medical degree followed by a 4-year specialization program accredited by the Spanish Society of Psychiatry (</w:t>
      </w:r>
      <w:r>
        <w:rPr>
          <w:iCs/>
          <w:i/>
        </w:rPr>
        <w:t xml:space="preserve">Sociedad Española de Psiquiatría</w:t>
      </w:r>
      <w:r>
        <w:t xml:space="preserve">). Trainees must also complete rotations in both public and private institutions, ensuring exposure to the region’s diverse healthcare environments. The Valencian government has invested in postgraduate training programs that emphasize evidence-based practices and cross-disciplinary collaboration.</w:t>
      </w:r>
    </w:p>
    <w:p>
      <w:pPr>
        <w:pStyle w:val="BodyText"/>
      </w:pPr>
      <w:r>
        <w:t xml:space="preserve">Professional standards are governed by the Spanish Ministry of Health and regional regulations. Psychiatrists in Spain Valencia are required to adhere to strict confidentiality protocols, ethical guidelines, and continuous professional development (CPD) mandates. A 2021 report by the Valencian Council of Psychiatric Associations noted that 98% of psychiatrists in the region complete at least two CPD modules annually, reflecting a commitment to staying updated on advancements such as digital therapeutics and trauma-informed care.</w:t>
      </w:r>
    </w:p>
    <w:bookmarkEnd w:id="23"/>
    <w:bookmarkStart w:id="24" w:name="X86089a024b245e29a67eeb83c145a37f6ea2e9d"/>
    <w:p>
      <w:pPr>
        <w:pStyle w:val="Heading2"/>
      </w:pPr>
      <w:r>
        <w:t xml:space="preserve">Challenges Facing Psychiatrists in Spain Valencia</w:t>
      </w:r>
    </w:p>
    <w:p>
      <w:pPr>
        <w:pStyle w:val="FirstParagraph"/>
      </w:pPr>
      <w:r>
        <w:rPr>
          <w:bCs/>
          <w:b/>
        </w:rPr>
        <w:t xml:space="preserve">Literature Review</w:t>
      </w:r>
      <w:r>
        <w:t xml:space="preserve">s on</w:t>
      </w:r>
      <w:r>
        <w:t xml:space="preserve"> </w:t>
      </w:r>
      <w:r>
        <w:rPr>
          <w:bCs/>
          <w:b/>
        </w:rPr>
        <w:t xml:space="preserve">Spain Valencia</w:t>
      </w:r>
      <w:r>
        <w:t xml:space="preserve"> </w:t>
      </w:r>
      <w:r>
        <w:t xml:space="preserve">highlight several challenges confronting psychiatrists. One major issue is the shortage of psychiatric professionals, particularly in rural areas. Despite a growing number of medical graduates specializing in psychiatry, the ratio of psychiatrists to population remains below WHO benchmarks. This scarcity has led to overburdened services and long wait times for specialist consultations.</w:t>
      </w:r>
    </w:p>
    <w:p>
      <w:pPr>
        <w:pStyle w:val="BodyText"/>
      </w:pPr>
      <w:r>
        <w:t xml:space="preserve">Additionally, the rising prevalence of mental health disorders linked to socioeconomic stressors—such as unemployment, migration pressures, and climate-related anxiety—has increased demand for psychiatric care. A 2023 report by the Valencian Health Department found that rates of depression and anxiety in Valencia rose by 18% between 2019 and 2023, largely attributed to the lingering effects of the pandemic.</w:t>
      </w:r>
    </w:p>
    <w:bookmarkEnd w:id="24"/>
    <w:bookmarkStart w:id="25" w:name="X6bbca22be046c72ae00bf78bf725f2ba77988fb"/>
    <w:p>
      <w:pPr>
        <w:pStyle w:val="Heading2"/>
      </w:pPr>
      <w:r>
        <w:t xml:space="preserve">Innovations and Future Directions for Psychiatry in Spain Valencia</w:t>
      </w:r>
    </w:p>
    <w:p>
      <w:pPr>
        <w:pStyle w:val="FirstParagraph"/>
      </w:pPr>
      <w:r>
        <w:t xml:space="preserve">In response to these challenges, psychiatrists in</w:t>
      </w:r>
      <w:r>
        <w:t xml:space="preserve"> </w:t>
      </w:r>
      <w:r>
        <w:rPr>
          <w:bCs/>
          <w:b/>
        </w:rPr>
        <w:t xml:space="preserve">Spain Valencia</w:t>
      </w:r>
      <w:r>
        <w:t xml:space="preserve"> </w:t>
      </w:r>
      <w:r>
        <w:t xml:space="preserve">are increasingly adopting innovative solutions. Telepsychiatry has gained traction, particularly in rural areas where access to specialist care is limited. Platforms such as the Valencian Health Network’s online mental health portal have enabled remote consultations and self-help resources for patients.</w:t>
      </w:r>
    </w:p>
    <w:p>
      <w:pPr>
        <w:pStyle w:val="BodyText"/>
      </w:pPr>
      <w:r>
        <w:t xml:space="preserve">Furthermore, there is a growing emphasis on preventive psychiatry. Initiatives like the “Mental Health at Work” program, launched in 2022 by Valencia’s Ministry of Labor and Health, aim to reduce burnout among workers through workplace mental health screenings. Psychiatrists play a central role in designing and implementing these programs.</w:t>
      </w:r>
    </w:p>
    <w:p>
      <w:pPr>
        <w:pStyle w:val="BodyText"/>
      </w:pPr>
      <w:r>
        <w:t xml:space="preserve">The future of psychiatry in</w:t>
      </w:r>
      <w:r>
        <w:t xml:space="preserve"> </w:t>
      </w:r>
      <w:r>
        <w:rPr>
          <w:bCs/>
          <w:b/>
        </w:rPr>
        <w:t xml:space="preserve">Spain Valencia</w:t>
      </w:r>
      <w:r>
        <w:t xml:space="preserve"> </w:t>
      </w:r>
      <w:r>
        <w:t xml:space="preserve">will depend on sustained investment in training, technology, and community-based care. As the region continues to grapple with demographic shifts and evolving mental health needs, the role of psychiatrists will remain indispensable in ensuring equitable access to care and fostering societal well-being.</w:t>
      </w:r>
    </w:p>
    <w:bookmarkEnd w:id="25"/>
    <w:bookmarkStart w:id="26"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Psychiatrist</w:t>
      </w:r>
      <w:r>
        <w:t xml:space="preserve">s in</w:t>
      </w:r>
      <w:r>
        <w:t xml:space="preserve"> </w:t>
      </w:r>
      <w:r>
        <w:rPr>
          <w:bCs/>
          <w:b/>
        </w:rPr>
        <w:t xml:space="preserve">Spain Valencia</w:t>
      </w:r>
      <w:r>
        <w:t xml:space="preserve"> </w:t>
      </w:r>
      <w:r>
        <w:t xml:space="preserve">underscore their critical role in bridging cultural, institutional, and clinical gaps within the region’s healthcare system. From historical reforms to contemporary innovations, psychiatrists have continually adapted to meet the unique demands of Valencian society. As mental health challenges evolve, so too must the strategies employed by these professionals to ensure holistic care for all residents of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2026-07-24T03:50:30Z</dcterms:created>
  <dcterms:modified xsi:type="dcterms:W3CDTF">2026-07-24T03:50:30Z</dcterms:modified>
</cp:coreProperties>
</file>

<file path=docProps/custom.xml><?xml version="1.0" encoding="utf-8"?>
<Properties xmlns="http://schemas.openxmlformats.org/officeDocument/2006/custom-properties" xmlns:vt="http://schemas.openxmlformats.org/officeDocument/2006/docPropsVTypes"/>
</file>