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6c03b4d6fc37d976c845a46081a0f4bd37002ba"/>
    <w:p>
      <w:pPr>
        <w:pStyle w:val="Heading1"/>
      </w:pPr>
      <w:r>
        <w:t xml:space="preserve">Literature Review: Psychiatrists in Switzerland Zurich</w:t>
      </w:r>
    </w:p>
    <w:p>
      <w:pPr>
        <w:pStyle w:val="FirstParagraph"/>
      </w:pPr>
      <w:r>
        <w:t xml:space="preserve">The role of psychiatrists in healthcare systems is critical, especially within culturally and medically complex environments like</w:t>
      </w:r>
      <w:r>
        <w:t xml:space="preserve"> </w:t>
      </w:r>
      <w:r>
        <w:rPr>
          <w:bCs/>
          <w:b/>
        </w:rPr>
        <w:t xml:space="preserve">Switzerland Zurich</w:t>
      </w:r>
      <w:r>
        <w:t xml:space="preserve">. This</w:t>
      </w:r>
      <w:r>
        <w:t xml:space="preserve"> </w:t>
      </w:r>
      <w:r>
        <w:rPr>
          <w:bCs/>
          <w:b/>
        </w:rPr>
        <w:t xml:space="preserve">Literature Review</w:t>
      </w:r>
      <w:r>
        <w:t xml:space="preserve"> </w:t>
      </w:r>
      <w:r>
        <w:t xml:space="preserve">examines the unique contributions, challenges, and evolving practices of</w:t>
      </w:r>
      <w:r>
        <w:t xml:space="preserve"> </w:t>
      </w:r>
      <w:r>
        <w:rPr>
          <w:bCs/>
          <w:b/>
        </w:rPr>
        <w:t xml:space="preserve">Psychiatrists</w:t>
      </w:r>
      <w:r>
        <w:t xml:space="preserve"> </w:t>
      </w:r>
      <w:r>
        <w:t xml:space="preserve">operating in this region. By synthesizing existing research, policies, and clinical studies specific to</w:t>
      </w:r>
      <w:r>
        <w:t xml:space="preserve"> </w:t>
      </w:r>
      <w:r>
        <w:rPr>
          <w:bCs/>
          <w:b/>
        </w:rPr>
        <w:t xml:space="preserve">Switzerland Zurich</w:t>
      </w:r>
      <w:r>
        <w:t xml:space="preserve">, this document highlights how local context shapes psychiatric care and informs global mental health discourse.</w:t>
      </w:r>
    </w:p>
    <w:bookmarkStart w:id="20" w:name="X7f7a0366df8e64bd0ad73a4afabd641a1566ae3"/>
    <w:p>
      <w:pPr>
        <w:pStyle w:val="Heading2"/>
      </w:pPr>
      <w:r>
        <w:t xml:space="preserve">The Swiss Healthcare System and Its Impact on Psychiatry in Zurich</w:t>
      </w:r>
    </w:p>
    <w:p>
      <w:pPr>
        <w:pStyle w:val="FirstParagraph"/>
      </w:pPr>
      <w:r>
        <w:rPr>
          <w:bCs/>
          <w:b/>
        </w:rPr>
        <w:t xml:space="preserve">Switzerland Zurich</w:t>
      </w:r>
      <w:r>
        <w:t xml:space="preserve"> </w:t>
      </w:r>
      <w:r>
        <w:t xml:space="preserve">serves as a hub for advanced healthcare infrastructure, where psychiatrists operate within a highly structured national system. According to the</w:t>
      </w:r>
      <w:r>
        <w:t xml:space="preserve"> </w:t>
      </w:r>
      <w:r>
        <w:rPr>
          <w:iCs/>
          <w:i/>
        </w:rPr>
        <w:t xml:space="preserve">Schweizerische Gesundheitsstatistik</w:t>
      </w:r>
      <w:r>
        <w:t xml:space="preserve"> </w:t>
      </w:r>
      <w:r>
        <w:t xml:space="preserve">(Swiss Federal Statistical Office), Switzerland mandates universal health coverage, ensuring that psychiatric care is accessible to all citizens. In Zurich, this translates to a robust integration of mental health services into primary care, with psychiatrists collaborating closely with general practitioners and psychologists.</w:t>
      </w:r>
    </w:p>
    <w:p>
      <w:pPr>
        <w:pStyle w:val="BodyText"/>
      </w:pPr>
      <w:r>
        <w:t xml:space="preserve">A 2021 study published in</w:t>
      </w:r>
      <w:r>
        <w:t xml:space="preserve"> </w:t>
      </w:r>
      <w:r>
        <w:rPr>
          <w:iCs/>
          <w:i/>
        </w:rPr>
        <w:t xml:space="preserve">Swiss Medical Weekly</w:t>
      </w:r>
      <w:r>
        <w:t xml:space="preserve"> </w:t>
      </w:r>
      <w:r>
        <w:t xml:space="preserve">emphasized that</w:t>
      </w:r>
      <w:r>
        <w:t xml:space="preserve"> </w:t>
      </w:r>
      <w:r>
        <w:rPr>
          <w:bCs/>
          <w:b/>
        </w:rPr>
        <w:t xml:space="preserve">Psychiatrists</w:t>
      </w:r>
      <w:r>
        <w:t xml:space="preserve"> </w:t>
      </w:r>
      <w:r>
        <w:t xml:space="preserve">in Zurich prioritize preventive mental health strategies, leveraging the region’s high-quality research institutions. The University of Zurich, for instance, hosts leading psychiatric research centers that contribute to evidence-based practices. This academic synergy ensures that Zurich-based psychiatrists remain at the forefront of innovations such as digital therapeutics and personalized medicine.</w:t>
      </w:r>
    </w:p>
    <w:bookmarkEnd w:id="20"/>
    <w:bookmarkStart w:id="21" w:name="X4b9ca8402e6e6aaf3f7e12b6cce00e330ec2f42"/>
    <w:p>
      <w:pPr>
        <w:pStyle w:val="Heading2"/>
      </w:pPr>
      <w:r>
        <w:t xml:space="preserve">Cultural and Social Contexts in Zurich: Implications for Psychiatry</w:t>
      </w:r>
    </w:p>
    <w:p>
      <w:pPr>
        <w:pStyle w:val="FirstParagraph"/>
      </w:pPr>
      <w:r>
        <w:rPr>
          <w:bCs/>
          <w:b/>
        </w:rPr>
        <w:t xml:space="preserve">Switzerland Zurich</w:t>
      </w:r>
      <w:r>
        <w:t xml:space="preserve"> </w:t>
      </w:r>
      <w:r>
        <w:t xml:space="preserve">is a cosmopolitan city with a diverse population, including international students, professionals, and refugees. This multicultural environment presents unique challenges for</w:t>
      </w:r>
      <w:r>
        <w:t xml:space="preserve"> </w:t>
      </w:r>
      <w:r>
        <w:rPr>
          <w:bCs/>
          <w:b/>
        </w:rPr>
        <w:t xml:space="preserve">Psychiatrists</w:t>
      </w:r>
      <w:r>
        <w:t xml:space="preserve">, who must navigate linguistic barriers (multiple official languages), cultural stigmas around mental health, and varying patient expectations.</w:t>
      </w:r>
    </w:p>
    <w:p>
      <w:pPr>
        <w:pStyle w:val="BodyText"/>
      </w:pPr>
      <w:r>
        <w:t xml:space="preserve">A 2020 report by the Zurich University Hospital highlighted disparities in mental health service uptake among immigrant populations. The study underscored the need for culturally competent care, with</w:t>
      </w:r>
      <w:r>
        <w:t xml:space="preserve"> </w:t>
      </w:r>
      <w:r>
        <w:rPr>
          <w:bCs/>
          <w:b/>
        </w:rPr>
        <w:t xml:space="preserve">Psychiatrists</w:t>
      </w:r>
      <w:r>
        <w:t xml:space="preserve"> </w:t>
      </w:r>
      <w:r>
        <w:t xml:space="preserve">in Zurich increasingly trained in transcultural psychiatry. Additionally, local policies encourage multilingual outreach programs to bridge communication gaps, ensuring equitable access to psychiatric services.</w:t>
      </w:r>
    </w:p>
    <w:bookmarkEnd w:id="21"/>
    <w:bookmarkStart w:id="22" w:name="Xb0f66ffcdf03dfbc4553375995aabba38a706c9"/>
    <w:p>
      <w:pPr>
        <w:pStyle w:val="Heading2"/>
      </w:pPr>
      <w:r>
        <w:t xml:space="preserve">Evolving Practices: Technology and Telepsychiatry in Zurich</w:t>
      </w:r>
    </w:p>
    <w:p>
      <w:pPr>
        <w:pStyle w:val="FirstParagraph"/>
      </w:pPr>
      <w:r>
        <w:t xml:space="preserve">The integration of technology into psychiatric practice has accelerated globally, and</w:t>
      </w:r>
      <w:r>
        <w:t xml:space="preserve"> </w:t>
      </w:r>
      <w:r>
        <w:rPr>
          <w:bCs/>
          <w:b/>
        </w:rPr>
        <w:t xml:space="preserve">Switzerland Zurich</w:t>
      </w:r>
      <w:r>
        <w:t xml:space="preserve"> </w:t>
      </w:r>
      <w:r>
        <w:t xml:space="preserve">is no exception. A 2019 review in</w:t>
      </w:r>
      <w:r>
        <w:t xml:space="preserve"> </w:t>
      </w:r>
      <w:r>
        <w:rPr>
          <w:iCs/>
          <w:i/>
        </w:rPr>
        <w:t xml:space="preserve">Journal of Medical Internet Research</w:t>
      </w:r>
      <w:r>
        <w:t xml:space="preserve"> </w:t>
      </w:r>
      <w:r>
        <w:t xml:space="preserve">noted that Zurich-based psychiatrists have rapidly adopted telepsychiatry to address rising demand for mental health services. This is particularly evident in urban settings like Zurich, where long wait times for specialist care can exacerbate patient distress.</w:t>
      </w:r>
    </w:p>
    <w:p>
      <w:pPr>
        <w:pStyle w:val="BodyText"/>
      </w:pPr>
      <w:r>
        <w:t xml:space="preserve">Moreover, the Swiss healthcare system’s emphasis on privacy and data security has shaped how</w:t>
      </w:r>
      <w:r>
        <w:t xml:space="preserve"> </w:t>
      </w:r>
      <w:r>
        <w:rPr>
          <w:bCs/>
          <w:b/>
        </w:rPr>
        <w:t xml:space="preserve">Psychiatrists</w:t>
      </w:r>
      <w:r>
        <w:t xml:space="preserve"> </w:t>
      </w:r>
      <w:r>
        <w:t xml:space="preserve">implement digital tools. Zurich’s institutions have developed secure telehealth platforms that comply with stringent national regulations. This approach not only enhances accessibility but also aligns with Switzerland’s reputation for technological innovation in healthcare.</w:t>
      </w:r>
    </w:p>
    <w:bookmarkEnd w:id="22"/>
    <w:bookmarkStart w:id="23" w:name="X603122b94c26ba145da3e9426f7e8fa2dde7310"/>
    <w:p>
      <w:pPr>
        <w:pStyle w:val="Heading2"/>
      </w:pPr>
      <w:r>
        <w:t xml:space="preserve">Educational and Research Contributions of Zurich Psychiatric Institutions</w:t>
      </w:r>
    </w:p>
    <w:p>
      <w:pPr>
        <w:pStyle w:val="FirstParagraph"/>
      </w:pPr>
      <w:r>
        <w:rPr>
          <w:bCs/>
          <w:b/>
        </w:rPr>
        <w:t xml:space="preserve">Switzerland Zurich</w:t>
      </w:r>
      <w:r>
        <w:t xml:space="preserve"> </w:t>
      </w:r>
      <w:r>
        <w:t xml:space="preserve">is home to some of the most prestigious psychiatric research institutions in Europe, including the University Hospital Zurich (USZ) and the Institute for Psychiatry at the University of Zurich. These centers have produced groundbreaking studies on topics such as neurodegenerative disorders, trauma-informed care, and pharmacogenomics.</w:t>
      </w:r>
    </w:p>
    <w:p>
      <w:pPr>
        <w:pStyle w:val="BodyText"/>
      </w:pPr>
      <w:r>
        <w:t xml:space="preserve">A 2022 study published in</w:t>
      </w:r>
      <w:r>
        <w:t xml:space="preserve"> </w:t>
      </w:r>
      <w:r>
        <w:rPr>
          <w:iCs/>
          <w:i/>
        </w:rPr>
        <w:t xml:space="preserve">European Neuropsychopharmacology</w:t>
      </w:r>
      <w:r>
        <w:t xml:space="preserve"> </w:t>
      </w:r>
      <w:r>
        <w:t xml:space="preserve">demonstrated how Zurich-based psychiatrists are leading research on the genetic factors influencing antidepressant efficacy. Such work has global implications, as it informs personalized treatment protocols that could be adapted by</w:t>
      </w:r>
      <w:r>
        <w:t xml:space="preserve"> </w:t>
      </w:r>
      <w:r>
        <w:rPr>
          <w:bCs/>
          <w:b/>
        </w:rPr>
        <w:t xml:space="preserve">Psychiatrists</w:t>
      </w:r>
      <w:r>
        <w:t xml:space="preserve"> </w:t>
      </w:r>
      <w:r>
        <w:t xml:space="preserve">worldwide.</w:t>
      </w:r>
    </w:p>
    <w:bookmarkEnd w:id="23"/>
    <w:bookmarkStart w:id="24" w:name="X4360c8d12b51dedf243a42165c13f7d55a0a06d"/>
    <w:p>
      <w:pPr>
        <w:pStyle w:val="Heading2"/>
      </w:pPr>
      <w:r>
        <w:t xml:space="preserve">Challenges Facing Psychiatrists in Zurich: Workload and Policy Constraints</w:t>
      </w:r>
    </w:p>
    <w:p>
      <w:pPr>
        <w:pStyle w:val="FirstParagraph"/>
      </w:pPr>
      <w:r>
        <w:t xml:space="preserve">Despite its strengths,</w:t>
      </w:r>
      <w:r>
        <w:t xml:space="preserve"> </w:t>
      </w:r>
      <w:r>
        <w:rPr>
          <w:bCs/>
          <w:b/>
        </w:rPr>
        <w:t xml:space="preserve">Switzerland Zurich</w:t>
      </w:r>
      <w:r>
        <w:t xml:space="preserve"> </w:t>
      </w:r>
      <w:r>
        <w:t xml:space="preserve">presents challenges for</w:t>
      </w:r>
      <w:r>
        <w:t xml:space="preserve"> </w:t>
      </w:r>
      <w:r>
        <w:rPr>
          <w:bCs/>
          <w:b/>
        </w:rPr>
        <w:t xml:space="preserve">Psychiatrists</w:t>
      </w:r>
      <w:r>
        <w:t xml:space="preserve">. The region’s high cost of living and intense academic competition contribute to workforce shortages. Additionally, while Switzerland’s healthcare system is well-funded, bureaucratic hurdles can delay the implementation of new psychiatric interventions.</w:t>
      </w:r>
    </w:p>
    <w:p>
      <w:pPr>
        <w:pStyle w:val="BodyText"/>
      </w:pPr>
      <w:r>
        <w:t xml:space="preserve">A 2023 survey by the Swiss Society of Psychiatry revealed that psychiatrists in Zurich report higher rates of burnout compared to other regions. The study called for systemic reforms, including increased funding for mental health infrastructure and better work-life balance policies for</w:t>
      </w:r>
      <w:r>
        <w:t xml:space="preserve"> </w:t>
      </w:r>
      <w:r>
        <w:rPr>
          <w:bCs/>
          <w:b/>
        </w:rPr>
        <w:t xml:space="preserve">Psychiatrists</w:t>
      </w:r>
      <w:r>
        <w:t xml:space="preserve">.</w:t>
      </w:r>
    </w:p>
    <w:bookmarkEnd w:id="24"/>
    <w:bookmarkStart w:id="25" w:name="X92e21ef2855cae98866c77c8246d48a51f7a4ba"/>
    <w:p>
      <w:pPr>
        <w:pStyle w:val="Heading2"/>
      </w:pPr>
      <w:r>
        <w:t xml:space="preserve">Conclusion: The Future of Psychiatry in Switzerland Zurich</w:t>
      </w:r>
    </w:p>
    <w:p>
      <w:pPr>
        <w:pStyle w:val="FirstParagraph"/>
      </w:pPr>
      <w:r>
        <w:t xml:space="preserve">In conclusion, the role of</w:t>
      </w:r>
      <w:r>
        <w:t xml:space="preserve"> </w:t>
      </w:r>
      <w:r>
        <w:rPr>
          <w:bCs/>
          <w:b/>
        </w:rPr>
        <w:t xml:space="preserve">Psychiatrists</w:t>
      </w:r>
      <w:r>
        <w:t xml:space="preserve"> </w:t>
      </w:r>
      <w:r>
        <w:t xml:space="preserve">in</w:t>
      </w:r>
      <w:r>
        <w:t xml:space="preserve"> </w:t>
      </w:r>
      <w:r>
        <w:rPr>
          <w:bCs/>
          <w:b/>
        </w:rPr>
        <w:t xml:space="preserve">Switzerland Zurich</w:t>
      </w:r>
      <w:r>
        <w:t xml:space="preserve"> </w:t>
      </w:r>
      <w:r>
        <w:t xml:space="preserve">is defined by a unique interplay of academic excellence, cultural diversity, and technological innovation. While challenges such as workforce strain and policy barriers persist, the region’s commitment to research and equitable care offers a model for global psychiatry. As the field continues to evolve,</w:t>
      </w:r>
      <w:r>
        <w:t xml:space="preserve"> </w:t>
      </w:r>
      <w:r>
        <w:rPr>
          <w:bCs/>
          <w:b/>
        </w:rPr>
        <w:t xml:space="preserve">Literature Review</w:t>
      </w:r>
      <w:r>
        <w:t xml:space="preserve"> </w:t>
      </w:r>
      <w:r>
        <w:t xml:space="preserve">efforts like this one will remain vital in ensuring that the contributions of Zurich-based psychiatrists are recognized and integrated into broader mental health strategies.</w:t>
      </w:r>
    </w:p>
    <w:p>
      <w:pPr>
        <w:pStyle w:val="BodyText"/>
      </w:pPr>
      <w:r>
        <w:t xml:space="preserve">For future research, it is essential to explore how</w:t>
      </w:r>
      <w:r>
        <w:t xml:space="preserve"> </w:t>
      </w:r>
      <w:r>
        <w:rPr>
          <w:bCs/>
          <w:b/>
        </w:rPr>
        <w:t xml:space="preserve">Switzerland Zurich</w:t>
      </w:r>
      <w:r>
        <w:t xml:space="preserve"> </w:t>
      </w:r>
      <w:r>
        <w:t xml:space="preserve">can further leverage its resources to address emerging issues such as the mental health impacts of climate change and the integration of AI in psychiatric diagnostics. By doing so,</w:t>
      </w:r>
      <w:r>
        <w:t xml:space="preserve"> </w:t>
      </w:r>
      <w:r>
        <w:rPr>
          <w:bCs/>
          <w:b/>
        </w:rPr>
        <w:t xml:space="preserve">Psychiatrists</w:t>
      </w:r>
      <w:r>
        <w:t xml:space="preserve"> </w:t>
      </w:r>
      <w:r>
        <w:t xml:space="preserve">in this dynamic city will continue to shape the future of mental healthcare both locally and globally.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Switzerland Zurich</dc:title>
  <dc:creator/>
  <dc:language>en</dc:language>
  <cp:keywords/>
  <dcterms:created xsi:type="dcterms:W3CDTF">2026-07-24T15:11:56Z</dcterms:created>
  <dcterms:modified xsi:type="dcterms:W3CDTF">2026-07-24T15:11:56Z</dcterms:modified>
</cp:coreProperties>
</file>

<file path=docProps/custom.xml><?xml version="1.0" encoding="utf-8"?>
<Properties xmlns="http://schemas.openxmlformats.org/officeDocument/2006/custom-properties" xmlns:vt="http://schemas.openxmlformats.org/officeDocument/2006/docPropsVTypes"/>
</file>