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527718c196172823fc6a0c6a5baa8de825c625f"/>
    <w:p>
      <w:pPr>
        <w:pStyle w:val="Heading1"/>
      </w:pPr>
      <w:r>
        <w:t xml:space="preserve">Literature Review: The Role of Psychiatrists in Uganda Kampala</w:t>
      </w:r>
    </w:p>
    <w:p>
      <w:pPr>
        <w:pStyle w:val="FirstParagraph"/>
      </w:pPr>
      <w:r>
        <w:t xml:space="preserve">A Literature Review on the topic of</w:t>
      </w:r>
      <w:r>
        <w:t xml:space="preserve"> </w:t>
      </w:r>
      <w:r>
        <w:rPr>
          <w:bCs/>
          <w:b/>
        </w:rPr>
        <w:t xml:space="preserve">Psychiatrist</w:t>
      </w:r>
      <w:r>
        <w:t xml:space="preserve"> </w:t>
      </w:r>
      <w:r>
        <w:t xml:space="preserve">roles and challenges in</w:t>
      </w:r>
      <w:r>
        <w:t xml:space="preserve"> </w:t>
      </w:r>
      <w:r>
        <w:rPr>
          <w:bCs/>
          <w:b/>
        </w:rPr>
        <w:t xml:space="preserve">Uganda Kampala</w:t>
      </w:r>
      <w:r>
        <w:t xml:space="preserve"> </w:t>
      </w:r>
      <w:r>
        <w:t xml:space="preserve">is essential to understanding the unique sociocultural, economic, and health system dynamics that shape mental healthcare delivery in this region. This review synthesizes existing research, policies, and practices to highlight the significance of psychiatry as a discipline within</w:t>
      </w:r>
      <w:r>
        <w:t xml:space="preserve"> </w:t>
      </w:r>
      <w:r>
        <w:rPr>
          <w:bCs/>
          <w:b/>
        </w:rPr>
        <w:t xml:space="preserve">Uganda Kampala</w:t>
      </w:r>
      <w:r>
        <w:t xml:space="preserve">, while addressing gaps that require further investigation.</w:t>
      </w:r>
    </w:p>
    <w:bookmarkStart w:id="20" w:name="Xc12e84a52c977be0de98c3a65cc84bc8f067e3a"/>
    <w:p>
      <w:pPr>
        <w:pStyle w:val="Heading2"/>
      </w:pPr>
      <w:r>
        <w:t xml:space="preserve">Background: Mental Health in Uganda and the Role of Psychiatrists</w:t>
      </w:r>
    </w:p>
    <w:p>
      <w:pPr>
        <w:pStyle w:val="FirstParagraph"/>
      </w:pPr>
      <w:r>
        <w:t xml:space="preserve">Mental health has long been underprioritized in global healthcare agendas, but the World Health Organization (WHO) emphasizes its critical role in achieving universal health coverage. In</w:t>
      </w:r>
      <w:r>
        <w:t xml:space="preserve"> </w:t>
      </w:r>
      <w:r>
        <w:rPr>
          <w:bCs/>
          <w:b/>
        </w:rPr>
        <w:t xml:space="preserve">Uganda</w:t>
      </w:r>
      <w:r>
        <w:t xml:space="preserve">, mental health services have historically faced systemic neglect, with limited resources and a shortage of trained professionals. The</w:t>
      </w:r>
      <w:r>
        <w:t xml:space="preserve"> </w:t>
      </w:r>
      <w:r>
        <w:rPr>
          <w:bCs/>
          <w:b/>
        </w:rPr>
        <w:t xml:space="preserve">Psychiatrist</w:t>
      </w:r>
      <w:r>
        <w:t xml:space="preserve"> </w:t>
      </w:r>
      <w:r>
        <w:t xml:space="preserve">community in</w:t>
      </w:r>
      <w:r>
        <w:t xml:space="preserve"> </w:t>
      </w:r>
      <w:r>
        <w:rPr>
          <w:bCs/>
          <w:b/>
        </w:rPr>
        <w:t xml:space="preserve">Uganda Kampala</w:t>
      </w:r>
      <w:r>
        <w:t xml:space="preserve">, however, has played a pivotal role in advocating for better mental health policies and service delivery.</w:t>
      </w:r>
    </w:p>
    <w:p>
      <w:pPr>
        <w:pStyle w:val="BodyText"/>
      </w:pPr>
      <w:r>
        <w:t xml:space="preserve">The Ministry of Health (MoH) in Uganda adopted its first National Mental Health Policy in 2014, which outlines strategies to integrate mental health into primary healthcare. This policy explicitly recognizes the need for</w:t>
      </w:r>
      <w:r>
        <w:t xml:space="preserve"> </w:t>
      </w:r>
      <w:r>
        <w:rPr>
          <w:bCs/>
          <w:b/>
        </w:rPr>
        <w:t xml:space="preserve">Psychiatrist</w:t>
      </w:r>
      <w:r>
        <w:t xml:space="preserve"> </w:t>
      </w:r>
      <w:r>
        <w:t xml:space="preserve">involvement in training, supervision, and clinical practice. In</w:t>
      </w:r>
      <w:r>
        <w:t xml:space="preserve"> </w:t>
      </w:r>
      <w:r>
        <w:rPr>
          <w:bCs/>
          <w:b/>
        </w:rPr>
        <w:t xml:space="preserve">Uganda Kampala</w:t>
      </w:r>
      <w:r>
        <w:t xml:space="preserve">, where urbanization and population density create unique challenges,</w:t>
      </w:r>
      <w:r>
        <w:t xml:space="preserve"> </w:t>
      </w:r>
      <w:r>
        <w:rPr>
          <w:bCs/>
          <w:b/>
        </w:rPr>
        <w:t xml:space="preserve">Psychiatrists</w:t>
      </w:r>
      <w:r>
        <w:t xml:space="preserve"> </w:t>
      </w:r>
      <w:r>
        <w:t xml:space="preserve">are increasingly called upon to address issues such as depression, post-traumatic stress disorder (PTSD), substance abuse, and psychotic disorders.</w:t>
      </w:r>
    </w:p>
    <w:bookmarkEnd w:id="20"/>
    <w:bookmarkStart w:id="21" w:name="Xeab5d7638f7f1ed79d8c1574c75b5fd43b72762"/>
    <w:p>
      <w:pPr>
        <w:pStyle w:val="Heading2"/>
      </w:pPr>
      <w:r>
        <w:t xml:space="preserve">The Current Scenario of Psychiatrists in Uganda Kampala</w:t>
      </w:r>
    </w:p>
    <w:p>
      <w:pPr>
        <w:pStyle w:val="FirstParagraph"/>
      </w:pPr>
      <w:r>
        <w:t xml:space="preserve">Data from the National Council for Health Research Ethics (NCHRE) and the Uganda Medical and Dental Council (UMDC) indicate that</w:t>
      </w:r>
      <w:r>
        <w:t xml:space="preserve"> </w:t>
      </w:r>
      <w:r>
        <w:rPr>
          <w:bCs/>
          <w:b/>
        </w:rPr>
        <w:t xml:space="preserve">Uganda Kampala</w:t>
      </w:r>
      <w:r>
        <w:t xml:space="preserve"> </w:t>
      </w:r>
      <w:r>
        <w:t xml:space="preserve">hosts a small but growing number of licensed</w:t>
      </w:r>
      <w:r>
        <w:t xml:space="preserve"> </w:t>
      </w:r>
      <w:r>
        <w:rPr>
          <w:bCs/>
          <w:b/>
        </w:rPr>
        <w:t xml:space="preserve">Psychiatrists</w:t>
      </w:r>
      <w:r>
        <w:t xml:space="preserve">. However, the ratio of psychiatrists to population remains alarmingly low compared to global standards. A 2021 study by Ndege et al. reported only 35 psychiatrists nationwide, with over half practicing in urban centers like</w:t>
      </w:r>
      <w:r>
        <w:t xml:space="preserve"> </w:t>
      </w:r>
      <w:r>
        <w:rPr>
          <w:bCs/>
          <w:b/>
        </w:rPr>
        <w:t xml:space="preserve">Kampala</w:t>
      </w:r>
      <w:r>
        <w:t xml:space="preserve">.</w:t>
      </w:r>
    </w:p>
    <w:p>
      <w:pPr>
        <w:pStyle w:val="BodyText"/>
      </w:pPr>
      <w:r>
        <w:t xml:space="preserve">This concentration of</w:t>
      </w:r>
      <w:r>
        <w:t xml:space="preserve"> </w:t>
      </w:r>
      <w:r>
        <w:rPr>
          <w:bCs/>
          <w:b/>
        </w:rPr>
        <w:t xml:space="preserve">Psychiatrist</w:t>
      </w:r>
      <w:r>
        <w:t xml:space="preserve"> </w:t>
      </w:r>
      <w:r>
        <w:t xml:space="preserve">expertise in</w:t>
      </w:r>
      <w:r>
        <w:t xml:space="preserve"> </w:t>
      </w:r>
      <w:r>
        <w:rPr>
          <w:bCs/>
          <w:b/>
        </w:rPr>
        <w:t xml:space="preserve">Kampala</w:t>
      </w:r>
      <w:r>
        <w:t xml:space="preserve"> </w:t>
      </w:r>
      <w:r>
        <w:t xml:space="preserve">raises concerns about equitable access to mental healthcare across Uganda’s rural areas. While Kampala serves as the epicenter for specialized psychiatric care, its infrastructure faces challenges such as overcrowded clinics, limited diagnostic tools, and insufficient funding. Furthermore, cultural stigma surrounding mental illness often deters individuals from seeking help from</w:t>
      </w:r>
      <w:r>
        <w:t xml:space="preserve"> </w:t>
      </w:r>
      <w:r>
        <w:rPr>
          <w:bCs/>
          <w:b/>
        </w:rPr>
        <w:t xml:space="preserve">Psychiatrists</w:t>
      </w:r>
      <w:r>
        <w:t xml:space="preserve">, even in urban settings.</w:t>
      </w:r>
    </w:p>
    <w:bookmarkEnd w:id="21"/>
    <w:bookmarkStart w:id="22" w:name="Xe10c424ead23334dd03b317f9a7476896a6e8ae"/>
    <w:p>
      <w:pPr>
        <w:pStyle w:val="Heading2"/>
      </w:pPr>
      <w:r>
        <w:t xml:space="preserve">Challenges Faced by Psychiatrists in Uganda Kampala</w:t>
      </w:r>
    </w:p>
    <w:p>
      <w:pPr>
        <w:pStyle w:val="FirstParagraph"/>
      </w:pPr>
      <w:r>
        <w:t xml:space="preserve">The literature highlights several barriers to effective psychiatric care in</w:t>
      </w:r>
      <w:r>
        <w:t xml:space="preserve"> </w:t>
      </w:r>
      <w:r>
        <w:rPr>
          <w:bCs/>
          <w:b/>
        </w:rPr>
        <w:t xml:space="preserve">Kampala</w:t>
      </w:r>
      <w:r>
        <w:t xml:space="preserve">. First, the shortage of trained professionals exacerbates the workload for existing</w:t>
      </w:r>
      <w:r>
        <w:t xml:space="preserve"> </w:t>
      </w:r>
      <w:r>
        <w:rPr>
          <w:bCs/>
          <w:b/>
        </w:rPr>
        <w:t xml:space="preserve">Psychiatrists</w:t>
      </w:r>
      <w:r>
        <w:t xml:space="preserve">, leading to burnout and compromised care quality. A 2019 report by the WHO notes that Uganda’s psychiatry workforce is insufficient to meet demand, with a ratio of 1 psychiatrist per 500,000 people—far below the recommended benchmark.</w:t>
      </w:r>
    </w:p>
    <w:p>
      <w:pPr>
        <w:pStyle w:val="BodyText"/>
      </w:pPr>
      <w:r>
        <w:t xml:space="preserve">Second, resource limitations hinder diagnostic and therapeutic interventions. Many</w:t>
      </w:r>
      <w:r>
        <w:t xml:space="preserve"> </w:t>
      </w:r>
      <w:r>
        <w:rPr>
          <w:bCs/>
          <w:b/>
        </w:rPr>
        <w:t xml:space="preserve">Psychiatrists</w:t>
      </w:r>
      <w:r>
        <w:t xml:space="preserve"> </w:t>
      </w:r>
      <w:r>
        <w:t xml:space="preserve">in</w:t>
      </w:r>
      <w:r>
        <w:t xml:space="preserve"> </w:t>
      </w:r>
      <w:r>
        <w:rPr>
          <w:bCs/>
          <w:b/>
        </w:rPr>
        <w:t xml:space="preserve">Kampala</w:t>
      </w:r>
      <w:r>
        <w:t xml:space="preserve"> </w:t>
      </w:r>
      <w:r>
        <w:t xml:space="preserve">report inadequate access to psychotropic medications, neuroimaging technologies (e.g., MRI/CT scans), and up-to-date clinical guidelines. This scarcity is compounded by the high cost of private healthcare, which many urban residents cannot afford.</w:t>
      </w:r>
    </w:p>
    <w:p>
      <w:pPr>
        <w:pStyle w:val="BodyText"/>
      </w:pPr>
      <w:r>
        <w:t xml:space="preserve">Cultural and societal factors also pose challenges. In</w:t>
      </w:r>
      <w:r>
        <w:t xml:space="preserve"> </w:t>
      </w:r>
      <w:r>
        <w:rPr>
          <w:bCs/>
          <w:b/>
        </w:rPr>
        <w:t xml:space="preserve">Kampala</w:t>
      </w:r>
      <w:r>
        <w:t xml:space="preserve">, mental health remains heavily stigmatized, often linked to supernatural causes or moral failings. A 2020 survey conducted by the Uganda Institute of Social Research found that over 60% of respondents in Kampala attributed mental illness to spiritual influences rather than medical conditions. This belief system discourages individuals from consulting</w:t>
      </w:r>
      <w:r>
        <w:t xml:space="preserve"> </w:t>
      </w:r>
      <w:r>
        <w:rPr>
          <w:bCs/>
          <w:b/>
        </w:rPr>
        <w:t xml:space="preserve">Psychiatrists</w:t>
      </w:r>
      <w:r>
        <w:t xml:space="preserve">, even when services are available.</w:t>
      </w:r>
    </w:p>
    <w:bookmarkEnd w:id="22"/>
    <w:bookmarkStart w:id="23" w:name="Xfdec0820ed3902a0b671672deee807419507bf7"/>
    <w:p>
      <w:pPr>
        <w:pStyle w:val="Heading2"/>
      </w:pPr>
      <w:r>
        <w:t xml:space="preserve">Opportunities for Strengthening Psychiatry in Uganda Kampala</w:t>
      </w:r>
    </w:p>
    <w:p>
      <w:pPr>
        <w:pStyle w:val="FirstParagraph"/>
      </w:pPr>
      <w:r>
        <w:t xml:space="preserve">Despite these challenges, several opportunities exist to enhance the role of</w:t>
      </w:r>
      <w:r>
        <w:t xml:space="preserve"> </w:t>
      </w:r>
      <w:r>
        <w:rPr>
          <w:bCs/>
          <w:b/>
        </w:rPr>
        <w:t xml:space="preserve">Psychiatrists</w:t>
      </w:r>
      <w:r>
        <w:t xml:space="preserve"> </w:t>
      </w:r>
      <w:r>
        <w:t xml:space="preserve">in</w:t>
      </w:r>
      <w:r>
        <w:t xml:space="preserve"> </w:t>
      </w:r>
      <w:r>
        <w:rPr>
          <w:bCs/>
          <w:b/>
        </w:rPr>
        <w:t xml:space="preserve">Kampala</w:t>
      </w:r>
      <w:r>
        <w:t xml:space="preserve">. The growing emphasis on task-shifting strategies—where non-specialists are trained to provide basic mental health care—offers a pathway to alleviate the burden on</w:t>
      </w:r>
      <w:r>
        <w:t xml:space="preserve"> </w:t>
      </w:r>
      <w:r>
        <w:rPr>
          <w:bCs/>
          <w:b/>
        </w:rPr>
        <w:t xml:space="preserve">Psychiatrists</w:t>
      </w:r>
      <w:r>
        <w:t xml:space="preserve">. For example, community health workers (CHWs) in Kampala have been trained to identify early signs of depression and psychosis, referring complex cases to</w:t>
      </w:r>
      <w:r>
        <w:t xml:space="preserve"> </w:t>
      </w:r>
      <w:r>
        <w:rPr>
          <w:bCs/>
          <w:b/>
        </w:rPr>
        <w:t xml:space="preserve">Psychiatrists</w:t>
      </w:r>
      <w:r>
        <w:t xml:space="preserve">.</w:t>
      </w:r>
    </w:p>
    <w:p>
      <w:pPr>
        <w:pStyle w:val="BodyText"/>
      </w:pPr>
      <w:r>
        <w:t xml:space="preserve">Collaborations between academic institutions and local NGOs are also emerging. Makerere University’s College of Health Sciences has launched initiatives to train psychiatry residents, while organizations like the African Institute for Health Policy (AIHP) have introduced low-cost mental health clinics in Kampala’s informal settlements. These efforts highlight the potential for</w:t>
      </w:r>
      <w:r>
        <w:t xml:space="preserve"> </w:t>
      </w:r>
      <w:r>
        <w:rPr>
          <w:bCs/>
          <w:b/>
        </w:rPr>
        <w:t xml:space="preserve">Psychiatrists</w:t>
      </w:r>
      <w:r>
        <w:t xml:space="preserve"> </w:t>
      </w:r>
      <w:r>
        <w:t xml:space="preserve">to lead multidisciplinary teams and integrate cultural competence into clinical practice.</w:t>
      </w:r>
    </w:p>
    <w:p>
      <w:pPr>
        <w:pStyle w:val="BodyText"/>
      </w:pPr>
      <w:r>
        <w:t xml:space="preserve">Digital health technologies present another opportunity. Telepsychiatry, which allows</w:t>
      </w:r>
      <w:r>
        <w:t xml:space="preserve"> </w:t>
      </w:r>
      <w:r>
        <w:rPr>
          <w:bCs/>
          <w:b/>
        </w:rPr>
        <w:t xml:space="preserve">Psychiatrists</w:t>
      </w:r>
      <w:r>
        <w:t xml:space="preserve"> </w:t>
      </w:r>
      <w:r>
        <w:t xml:space="preserve">to consult patients remotely, could bridge gaps in access for those in underserved urban areas. A 2022 pilot program by the Kampala Capital City Authority (KCCA) demonstrated that telepsychiatry improved access to care for marginalized populations.</w:t>
      </w:r>
    </w:p>
    <w:bookmarkEnd w:id="23"/>
    <w:bookmarkStart w:id="24" w:name="Xb89e1ce924f88cdfb2702d93111831bed59d5d7"/>
    <w:p>
      <w:pPr>
        <w:pStyle w:val="Heading2"/>
      </w:pPr>
      <w:r>
        <w:t xml:space="preserve">The Future of Psychiatry in Uganda Kampala</w:t>
      </w:r>
    </w:p>
    <w:p>
      <w:pPr>
        <w:pStyle w:val="FirstParagraph"/>
      </w:pPr>
      <w:r>
        <w:t xml:space="preserve">To ensure the sustainability of psychiatric services in</w:t>
      </w:r>
      <w:r>
        <w:t xml:space="preserve"> </w:t>
      </w:r>
      <w:r>
        <w:rPr>
          <w:bCs/>
          <w:b/>
        </w:rPr>
        <w:t xml:space="preserve">Kampala</w:t>
      </w:r>
      <w:r>
        <w:t xml:space="preserve">, policymakers must prioritize increasing funding for mental health, expanding training programs for</w:t>
      </w:r>
      <w:r>
        <w:t xml:space="preserve"> </w:t>
      </w:r>
      <w:r>
        <w:rPr>
          <w:bCs/>
          <w:b/>
        </w:rPr>
        <w:t xml:space="preserve">Psychiatrists</w:t>
      </w:r>
      <w:r>
        <w:t xml:space="preserve">, and addressing systemic stigma. The role of</w:t>
      </w:r>
      <w:r>
        <w:t xml:space="preserve"> </w:t>
      </w:r>
      <w:r>
        <w:rPr>
          <w:bCs/>
          <w:b/>
        </w:rPr>
        <w:t xml:space="preserve">Psychiatrists</w:t>
      </w:r>
      <w:r>
        <w:t xml:space="preserve"> </w:t>
      </w:r>
      <w:r>
        <w:t xml:space="preserve">as both clinical practitioners and advocates is critical to achieving these goals.</w:t>
      </w:r>
    </w:p>
    <w:p>
      <w:pPr>
        <w:pStyle w:val="BodyText"/>
      </w:pPr>
      <w:r>
        <w:t xml:space="preserve">The literature underscores that while progress has been made, the needs of</w:t>
      </w:r>
      <w:r>
        <w:t xml:space="preserve"> </w:t>
      </w:r>
      <w:r>
        <w:rPr>
          <w:bCs/>
          <w:b/>
        </w:rPr>
        <w:t xml:space="preserve">Kampala</w:t>
      </w:r>
      <w:r>
        <w:t xml:space="preserve">’s diverse population demand a more integrated, culturally sensitive approach to mental healthcare. By leveraging existing resources and fostering innovation,</w:t>
      </w:r>
      <w:r>
        <w:t xml:space="preserve"> </w:t>
      </w:r>
      <w:r>
        <w:rPr>
          <w:bCs/>
          <w:b/>
        </w:rPr>
        <w:t xml:space="preserve">Psychiatrists</w:t>
      </w:r>
      <w:r>
        <w:t xml:space="preserve"> </w:t>
      </w:r>
      <w:r>
        <w:t xml:space="preserve">in Uganda Kampala can lead the way in transforming mental health care for the region and beyond.</w:t>
      </w:r>
    </w:p>
    <w:p>
      <w:pPr>
        <w:pStyle w:val="BodyText"/>
      </w:pPr>
      <w:r>
        <w:t xml:space="preserve">This Literature Review reaffirms the importance of focusing on</w:t>
      </w:r>
      <w:r>
        <w:t xml:space="preserve"> </w:t>
      </w:r>
      <w:r>
        <w:rPr>
          <w:bCs/>
          <w:b/>
        </w:rPr>
        <w:t xml:space="preserve">Uganda Kampala</w:t>
      </w:r>
      <w:r>
        <w:t xml:space="preserve"> </w:t>
      </w:r>
      <w:r>
        <w:t xml:space="preserve">as a microcosm of broader challenges and opportunities in global psychiatry. The role of</w:t>
      </w:r>
      <w:r>
        <w:t xml:space="preserve"> </w:t>
      </w:r>
      <w:r>
        <w:rPr>
          <w:bCs/>
          <w:b/>
        </w:rPr>
        <w:t xml:space="preserve">Psychiatrists</w:t>
      </w:r>
      <w:r>
        <w:t xml:space="preserve"> </w:t>
      </w:r>
      <w:r>
        <w:t xml:space="preserve">here is not merely clinical but deeply intertwined with social, economic, and political factors that shape healthcare outcomes.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Uganda Kampala</dc:title>
  <dc:creator/>
  <dc:language>en</dc:language>
  <cp:keywords/>
  <dcterms:created xsi:type="dcterms:W3CDTF">2026-07-24T00:26:02Z</dcterms:created>
  <dcterms:modified xsi:type="dcterms:W3CDTF">2026-07-24T00:26:02Z</dcterms:modified>
</cp:coreProperties>
</file>

<file path=docProps/custom.xml><?xml version="1.0" encoding="utf-8"?>
<Properties xmlns="http://schemas.openxmlformats.org/officeDocument/2006/custom-properties" xmlns:vt="http://schemas.openxmlformats.org/officeDocument/2006/docPropsVTypes"/>
</file>