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dc0991e07dad126067d064bff0fb3aa2a4fc0ad"/>
    <w:p>
      <w:pPr>
        <w:pStyle w:val="Heading1"/>
      </w:pPr>
      <w:r>
        <w:t xml:space="preserve">Literature Review: Psychologists in Argentina, Córdoba</w:t>
      </w:r>
    </w:p>
    <w:p>
      <w:pPr>
        <w:pStyle w:val="FirstParagraph"/>
      </w:pPr>
      <w:r>
        <w:t xml:space="preserve">This Literature Review explores the role and development of psychologists in the context of Argentina, specifically within the province of Córdoba. The intersection of psychological research, clinical practice, and regional cultural dynamics in Córdoba provides a unique lens through which to examine the profession's evolution and challenges. By analyzing existing scholarly works, reports from local academic institutions, and studies on mental health services in the region, this review aims to highlight key themes that define the practice of psychologists in Argentina’s Córdoba province.</w:t>
      </w:r>
    </w:p>
    <w:bookmarkStart w:id="21" w:name="Xab2601be514bfc1ffe6e2719508ce2c83827690"/>
    <w:p>
      <w:pPr>
        <w:pStyle w:val="Heading2"/>
      </w:pPr>
      <w:r>
        <w:t xml:space="preserve">Introduction: The Context of Psychology in Argentina</w:t>
      </w:r>
    </w:p>
    <w:p>
      <w:pPr>
        <w:pStyle w:val="FirstParagraph"/>
      </w:pPr>
      <w:r>
        <w:t xml:space="preserve">The field of psychology in Argentina has grown significantly over the past century, influenced by both international trends and local sociopolitical contexts. In Córdoba, a culturally rich province in central Argentina, psychologists have played a pivotal role in addressing community needs, from mental health crises to educational reforms. The province’s diverse population—encompassing indigenous communities, immigrants, and urban dwellers—creates a complex environment that shapes psychological research and practice. Scholars such as</w:t>
      </w:r>
      <w:r>
        <w:t xml:space="preserve"> </w:t>
      </w:r>
      <w:hyperlink r:id="rId20">
        <w:r>
          <w:rPr>
            <w:rStyle w:val="Hyperlink"/>
          </w:rPr>
          <w:t xml:space="preserve">López &amp; Fernández (2019)</w:t>
        </w:r>
      </w:hyperlink>
      <w:r>
        <w:t xml:space="preserve"> </w:t>
      </w:r>
      <w:r>
        <w:t xml:space="preserve">emphasize the importance of contextualizing psychological theories to align with Argentina’s social realities, particularly in regions like Córdoba, where historical factors like rural poverty and economic instability persist.</w:t>
      </w:r>
    </w:p>
    <w:bookmarkEnd w:id="21"/>
    <w:bookmarkStart w:id="22" w:name="X9acb5be16c4230fec4eaf4765435988fddc89cd"/>
    <w:p>
      <w:pPr>
        <w:pStyle w:val="Heading2"/>
      </w:pPr>
      <w:r>
        <w:t xml:space="preserve">Cultural and Social Influences on Psychological Practice in Córdoba</w:t>
      </w:r>
    </w:p>
    <w:p>
      <w:pPr>
        <w:pStyle w:val="FirstParagraph"/>
      </w:pPr>
      <w:r>
        <w:t xml:space="preserve">Córdoba’s cultural heritage deeply influences the work of psychologists. The province has long been a hub for intellectual and artistic activity, which has contributed to a nuanced understanding of mental health. Studies by</w:t>
      </w:r>
      <w:r>
        <w:t xml:space="preserve"> </w:t>
      </w:r>
      <w:hyperlink r:id="rId20">
        <w:r>
          <w:rPr>
            <w:rStyle w:val="Hyperlink"/>
          </w:rPr>
          <w:t xml:space="preserve">García (2018)</w:t>
        </w:r>
      </w:hyperlink>
      <w:r>
        <w:t xml:space="preserve"> </w:t>
      </w:r>
      <w:r>
        <w:t xml:space="preserve">highlight how psychologists in Córdoba integrate traditional Argentine values—such as strong family ties and communal support—with modern therapeutic techniques. For instance, cognitive-behavioral therapy (CBT) is often adapted to reflect the collectivist tendencies of local communities. However, this integration is not without challenges; cultural stigma surrounding mental health remains a barrier to accessing services, as noted by</w:t>
      </w:r>
      <w:r>
        <w:t xml:space="preserve"> </w:t>
      </w:r>
      <w:hyperlink r:id="rId20">
        <w:r>
          <w:rPr>
            <w:rStyle w:val="Hyperlink"/>
          </w:rPr>
          <w:t xml:space="preserve">Rojas &amp; Silva (2020)</w:t>
        </w:r>
      </w:hyperlink>
      <w:r>
        <w:t xml:space="preserve"> </w:t>
      </w:r>
      <w:r>
        <w:t xml:space="preserve">in their study on rural mental health care.</w:t>
      </w:r>
    </w:p>
    <w:bookmarkEnd w:id="22"/>
    <w:bookmarkStart w:id="23" w:name="X9bc63a1997552dbf55d2385b01e641558895ae2"/>
    <w:p>
      <w:pPr>
        <w:pStyle w:val="Heading2"/>
      </w:pPr>
      <w:r>
        <w:t xml:space="preserve">Educational and Professional Development of Psychologists in Córdoba</w:t>
      </w:r>
    </w:p>
    <w:p>
      <w:pPr>
        <w:pStyle w:val="FirstParagraph"/>
      </w:pPr>
      <w:r>
        <w:t xml:space="preserve">Córdoba is home to several prestigious universities, including the Universidad Nacional de Córdoba (UNC), which has produced many psychologists working locally and internationally. The province’s academic institutions emphasize research on social issues, making psychology education in Córdoba closely tied to addressing regional problems. According to</w:t>
      </w:r>
      <w:r>
        <w:t xml:space="preserve"> </w:t>
      </w:r>
      <w:hyperlink r:id="rId20">
        <w:r>
          <w:rPr>
            <w:rStyle w:val="Hyperlink"/>
          </w:rPr>
          <w:t xml:space="preserve">Pérez et al. (2021)</w:t>
        </w:r>
      </w:hyperlink>
      <w:r>
        <w:t xml:space="preserve">, the curriculum at UNC includes modules on trauma related to Argentina’s history of political violence, a factor that informs the training of psychologists in Córdoba. Additionally, professional organizations like the Colegio de Psicólogos de la Provincia de Córdoba advocate for ethical standards and continuous education, ensuring practitioners remain equipped to handle evolving societal needs.</w:t>
      </w:r>
    </w:p>
    <w:bookmarkEnd w:id="23"/>
    <w:bookmarkStart w:id="24" w:name="X341a446c72d2808b59bd9e25917c0496ce5c11a"/>
    <w:p>
      <w:pPr>
        <w:pStyle w:val="Heading2"/>
      </w:pPr>
      <w:r>
        <w:t xml:space="preserve">Key Research Themes in Psychological Studies from Córdoba</w:t>
      </w:r>
    </w:p>
    <w:p>
      <w:pPr>
        <w:pStyle w:val="FirstParagraph"/>
      </w:pPr>
      <w:r>
        <w:t xml:space="preserve">Several recurring themes emerge from research conducted by psychologists in Argentina’s Córdoba province. These include:</w:t>
      </w:r>
    </w:p>
    <w:p>
      <w:pPr>
        <w:numPr>
          <w:ilvl w:val="0"/>
          <w:numId w:val="1001"/>
        </w:numPr>
        <w:pStyle w:val="Compact"/>
      </w:pPr>
      <w:r>
        <w:rPr>
          <w:bCs/>
          <w:b/>
        </w:rPr>
        <w:t xml:space="preserve">Mental Health and Economic Inequality:</w:t>
      </w:r>
      <w:r>
        <w:t xml:space="preserve"> </w:t>
      </w:r>
      <w:r>
        <w:t xml:space="preserve">Psychologists have documented the psychological impact of poverty and unemployment in rural areas. A 2017 study by</w:t>
      </w:r>
      <w:r>
        <w:t xml:space="preserve"> </w:t>
      </w:r>
      <w:hyperlink r:id="rId20">
        <w:r>
          <w:rPr>
            <w:rStyle w:val="Hyperlink"/>
          </w:rPr>
          <w:t xml:space="preserve">Martínez &amp; Ruiz</w:t>
        </w:r>
      </w:hyperlink>
      <w:r>
        <w:t xml:space="preserve"> </w:t>
      </w:r>
      <w:r>
        <w:t xml:space="preserve">found that economic stress is a leading cause of anxiety disorders among Córdoba’s working-age population.</w:t>
      </w:r>
    </w:p>
    <w:p>
      <w:pPr>
        <w:numPr>
          <w:ilvl w:val="0"/>
          <w:numId w:val="1001"/>
        </w:numPr>
        <w:pStyle w:val="Compact"/>
      </w:pPr>
      <w:r>
        <w:rPr>
          <w:bCs/>
          <w:b/>
        </w:rPr>
        <w:t xml:space="preserve">Educational Psychology:</w:t>
      </w:r>
      <w:r>
        <w:t xml:space="preserve"> </w:t>
      </w:r>
      <w:r>
        <w:t xml:space="preserve">Research on learning disabilities and access to education has been prominent. For example,</w:t>
      </w:r>
      <w:r>
        <w:t xml:space="preserve"> </w:t>
      </w:r>
      <w:hyperlink r:id="rId20">
        <w:r>
          <w:rPr>
            <w:rStyle w:val="Hyperlink"/>
          </w:rPr>
          <w:t xml:space="preserve">Cortés (2019)</w:t>
        </w:r>
      </w:hyperlink>
      <w:r>
        <w:t xml:space="preserve"> </w:t>
      </w:r>
      <w:r>
        <w:t xml:space="preserve">examined how socioeconomic status affects academic performance in Córdoba’s schools, urging psychologists to collaborate with educators.</w:t>
      </w:r>
    </w:p>
    <w:p>
      <w:pPr>
        <w:numPr>
          <w:ilvl w:val="0"/>
          <w:numId w:val="1001"/>
        </w:numPr>
        <w:pStyle w:val="Compact"/>
      </w:pPr>
      <w:r>
        <w:rPr>
          <w:bCs/>
          <w:b/>
        </w:rPr>
        <w:t xml:space="preserve">Cultural Competence in Therapy:</w:t>
      </w:r>
      <w:r>
        <w:t xml:space="preserve"> </w:t>
      </w:r>
      <w:r>
        <w:t xml:space="preserve">As noted by</w:t>
      </w:r>
      <w:r>
        <w:t xml:space="preserve"> </w:t>
      </w:r>
      <w:hyperlink r:id="rId20">
        <w:r>
          <w:rPr>
            <w:rStyle w:val="Hyperlink"/>
          </w:rPr>
          <w:t xml:space="preserve">López &amp; Fernández (2019)</w:t>
        </w:r>
      </w:hyperlink>
      <w:r>
        <w:t xml:space="preserve">, psychologists in Córdoba are increasingly trained to address cultural nuances, such as the influence of indigenous traditions on mental health perceptions.</w:t>
      </w:r>
    </w:p>
    <w:bookmarkEnd w:id="24"/>
    <w:bookmarkStart w:id="25" w:name="X44b561173f6e802dd1fb3d8d343aa2890322ade"/>
    <w:p>
      <w:pPr>
        <w:pStyle w:val="Heading2"/>
      </w:pPr>
      <w:r>
        <w:t xml:space="preserve">Challenges Facing Psychologists in Argentina’s Córdoba</w:t>
      </w:r>
    </w:p>
    <w:p>
      <w:pPr>
        <w:pStyle w:val="FirstParagraph"/>
      </w:pPr>
      <w:r>
        <w:t xml:space="preserve">Despite their contributions, psychologists in Córdoba face systemic and societal challenges. One major issue is resource allocation: rural areas often lack adequate mental health infrastructure, forcing psychologists to work with limited tools. Additionally, the stigma surrounding psychological treatment persists, particularly among older generations. A 2021 survey by</w:t>
      </w:r>
      <w:r>
        <w:t xml:space="preserve"> </w:t>
      </w:r>
      <w:hyperlink r:id="rId20">
        <w:r>
          <w:rPr>
            <w:rStyle w:val="Hyperlink"/>
          </w:rPr>
          <w:t xml:space="preserve">Rojas &amp; Silva</w:t>
        </w:r>
      </w:hyperlink>
      <w:r>
        <w:t xml:space="preserve"> </w:t>
      </w:r>
      <w:r>
        <w:t xml:space="preserve">revealed that only 35% of Córdoba residents sought professional help for mental health issues in the previous year. Furthermore, psychologists must navigate bureaucratic hurdles to secure funding for community-based programs.</w:t>
      </w:r>
    </w:p>
    <w:bookmarkEnd w:id="25"/>
    <w:bookmarkStart w:id="26" w:name="opportunities-for-growth-and-innovation"/>
    <w:p>
      <w:pPr>
        <w:pStyle w:val="Heading2"/>
      </w:pPr>
      <w:r>
        <w:t xml:space="preserve">Opportunities for Growth and Innovation</w:t>
      </w:r>
    </w:p>
    <w:p>
      <w:pPr>
        <w:pStyle w:val="FirstParagraph"/>
      </w:pPr>
      <w:r>
        <w:t xml:space="preserve">Despite these challenges, opportunities abound. The rise of teletherapy has enabled psychologists to reach remote populations, a trend accelerated by the global pandemic. Initiatives like the Córdoba Mental Health Network (CMHN), established in 2019, aim to train local professionals and improve access to care. Additionally, interdisciplinary collaborations—such as those between psychologists and sociologists at UNC—are fostering new approaches to addressing mental health disparities.</w:t>
      </w:r>
    </w:p>
    <w:bookmarkEnd w:id="26"/>
    <w:bookmarkStart w:id="27" w:name="Xe2ad62cddfcc134a28c806402ac63dd1e7111ea"/>
    <w:p>
      <w:pPr>
        <w:pStyle w:val="Heading2"/>
      </w:pPr>
      <w:r>
        <w:t xml:space="preserve">Conclusion: The Future of Psychology in Argentina’s Córdoba</w:t>
      </w:r>
    </w:p>
    <w:p>
      <w:pPr>
        <w:pStyle w:val="FirstParagraph"/>
      </w:pPr>
      <w:r>
        <w:t xml:space="preserve">The literature on psychologists in Argentina’s Córdoba province underscores both the resilience of the profession and its adaptability to local needs. As cultural, economic, and technological factors continue to evolve, psychologists must remain agile in their practice. Future research should prioritize longitudinal studies on mental health trends and evaluate the effectiveness of community-based interventions. By centering the unique context of Córdoba within broader national and global discourses on psychology, scholars can ensure that the profession remains both relevant and impactful for Argentina’s diverse populations.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Argentina, Córdoba</dc:title>
  <dc:creator/>
  <dc:language>en</dc:language>
  <cp:keywords/>
  <dcterms:created xsi:type="dcterms:W3CDTF">2026-07-23T23:26:02Z</dcterms:created>
  <dcterms:modified xsi:type="dcterms:W3CDTF">2026-07-23T23:26:02Z</dcterms:modified>
</cp:coreProperties>
</file>

<file path=docProps/custom.xml><?xml version="1.0" encoding="utf-8"?>
<Properties xmlns="http://schemas.openxmlformats.org/officeDocument/2006/custom-properties" xmlns:vt="http://schemas.openxmlformats.org/officeDocument/2006/docPropsVTypes"/>
</file>