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Psychologists</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8" w:name="X8badfa26510143659168738d0adbbfd6a1717df"/>
    <w:p>
      <w:pPr>
        <w:pStyle w:val="Heading1"/>
      </w:pPr>
      <w:r>
        <w:t xml:space="preserve">Literature Review: The Role and Contributions of Psychologists in Brazil, with a Focus on Brasília</w:t>
      </w:r>
    </w:p>
    <w:p>
      <w:pPr>
        <w:pStyle w:val="FirstParagraph"/>
      </w:pPr>
      <w:r>
        <w:rPr>
          <w:bCs/>
          <w:b/>
        </w:rPr>
        <w:t xml:space="preserve">Literature Review:</w:t>
      </w:r>
      <w:r>
        <w:t xml:space="preserve"> </w:t>
      </w:r>
      <w:r>
        <w:t xml:space="preserve">This document provides an analysis of the existing scholarly work on psychologists in Brazil, with a specific emphasis on their role and challenges within the federal capital of Brasília. The review explores how Brazilian psychology has evolved over time, its integration into public policy, and the unique socio-cultural dynamics that shape psychological practice in this urban center.</w:t>
      </w:r>
    </w:p>
    <w:bookmarkStart w:id="20" w:name="introduction"/>
    <w:p>
      <w:pPr>
        <w:pStyle w:val="Heading2"/>
      </w:pPr>
      <w:r>
        <w:t xml:space="preserve">1. Introduction</w:t>
      </w:r>
    </w:p>
    <w:p>
      <w:pPr>
        <w:pStyle w:val="FirstParagraph"/>
      </w:pPr>
      <w:r>
        <w:rPr>
          <w:bCs/>
          <w:b/>
        </w:rPr>
        <w:t xml:space="preserve">Brazil Brasília</w:t>
      </w:r>
      <w:r>
        <w:t xml:space="preserve">, as the political and administrative heart of Brazil, serves as a microcosm of the country's broader social challenges and opportunities. The field of psychology has grown significantly in this region, reflecting national trends while addressing local needs such as mental health disparities, urban stressors, and socio-economic inequality. This</w:t>
      </w:r>
      <w:r>
        <w:t xml:space="preserve"> </w:t>
      </w:r>
      <w:r>
        <w:rPr>
          <w:bCs/>
          <w:b/>
        </w:rPr>
        <w:t xml:space="preserve">Literature Review</w:t>
      </w:r>
      <w:r>
        <w:t xml:space="preserve"> </w:t>
      </w:r>
      <w:r>
        <w:t xml:space="preserve">synthesizes current research on psychologists operating in Brazil Brasília, highlighting their contributions to public health, education, and community development.</w:t>
      </w:r>
    </w:p>
    <w:bookmarkEnd w:id="20"/>
    <w:bookmarkStart w:id="21" w:name="X184c9a88a711531eaa61db75fc8f6600e5c51eb"/>
    <w:p>
      <w:pPr>
        <w:pStyle w:val="Heading2"/>
      </w:pPr>
      <w:r>
        <w:t xml:space="preserve">2. Historical Context of Psychology in Brazil</w:t>
      </w:r>
    </w:p>
    <w:p>
      <w:pPr>
        <w:pStyle w:val="FirstParagraph"/>
      </w:pPr>
      <w:r>
        <w:t xml:space="preserve">The roots of psychology as a formal discipline in Brazil date back to the early 20th century, influenced by European and North American models. However, Brazilian psychologists have increasingly emphasized culturally relevant approaches that reflect the country's diverse population and historical context. In Brasília, this evolution is marked by institutions such as the</w:t>
      </w:r>
      <w:r>
        <w:t xml:space="preserve"> </w:t>
      </w:r>
      <w:r>
        <w:rPr>
          <w:bCs/>
          <w:b/>
        </w:rPr>
        <w:t xml:space="preserve">Universidade de Brasília (UNB)</w:t>
      </w:r>
      <w:r>
        <w:t xml:space="preserve">, which has been pivotal in training psychologists who integrate both global methodologies and local cultural insights.</w:t>
      </w:r>
    </w:p>
    <w:bookmarkEnd w:id="21"/>
    <w:bookmarkStart w:id="22" w:name="Xe017d9aaeb7b9d93a610019b9c14cdca38473b2"/>
    <w:p>
      <w:pPr>
        <w:pStyle w:val="Heading2"/>
      </w:pPr>
      <w:r>
        <w:t xml:space="preserve">3. Psychologists in Public Health: A Case Study of Brazil Brasília</w:t>
      </w:r>
    </w:p>
    <w:p>
      <w:pPr>
        <w:pStyle w:val="FirstParagraph"/>
      </w:pPr>
      <w:r>
        <w:t xml:space="preserve">Brasília, like many large Brazilian cities, faces significant mental health challenges, including high rates of depression, anxiety, and substance abuse. Psychologists in this region have been instrumental in addressing these issues through public health initiatives. For example, the</w:t>
      </w:r>
      <w:r>
        <w:t xml:space="preserve"> </w:t>
      </w:r>
      <w:r>
        <w:rPr>
          <w:bCs/>
          <w:b/>
        </w:rPr>
        <w:t xml:space="preserve">Ministério da Saúde</w:t>
      </w:r>
      <w:r>
        <w:t xml:space="preserve"> </w:t>
      </w:r>
      <w:r>
        <w:t xml:space="preserve">(Brazilian Ministry of Health) has partnered with local psychologists to implement community-based mental health programs. These efforts align with the</w:t>
      </w:r>
      <w:r>
        <w:t xml:space="preserve"> </w:t>
      </w:r>
      <w:r>
        <w:rPr>
          <w:iCs/>
          <w:i/>
        </w:rPr>
        <w:t xml:space="preserve">National Mental Health Policy</w:t>
      </w:r>
      <w:r>
        <w:t xml:space="preserve">, which prioritizes accessibility and equity in psychological services.</w:t>
      </w:r>
    </w:p>
    <w:p>
      <w:pPr>
        <w:pStyle w:val="BodyText"/>
      </w:pPr>
      <w:r>
        <w:t xml:space="preserve">Scholarly studies, such as those by Silva et al. (2018), highlight how psychologists in Brasília have adapted traditional therapeutic models to address the unique stressors of urban life, including housing insecurity and social exclusion. Their work often involves collaboration with NGOs and government agencies to provide low-cost or free services to marginalized populations.</w:t>
      </w:r>
    </w:p>
    <w:bookmarkEnd w:id="22"/>
    <w:bookmarkStart w:id="23" w:name="education-and-academic-contributions"/>
    <w:p>
      <w:pPr>
        <w:pStyle w:val="Heading2"/>
      </w:pPr>
      <w:r>
        <w:t xml:space="preserve">4. Education and Academic Contributions</w:t>
      </w:r>
    </w:p>
    <w:p>
      <w:pPr>
        <w:pStyle w:val="FirstParagraph"/>
      </w:pPr>
      <w:r>
        <w:t xml:space="preserve">The role of psychologists extends beyond clinical practice into education, where they contribute to curriculum development, student well-being, and teacher training. In Brasília, institutions like the</w:t>
      </w:r>
      <w:r>
        <w:t xml:space="preserve"> </w:t>
      </w:r>
      <w:r>
        <w:rPr>
          <w:bCs/>
          <w:b/>
        </w:rPr>
        <w:t xml:space="preserve">Universidade Católica de Brasília (UCB)</w:t>
      </w:r>
      <w:r>
        <w:t xml:space="preserve"> </w:t>
      </w:r>
      <w:r>
        <w:t xml:space="preserve">have integrated psychology into their educational frameworks, promoting interdisciplinary approaches to learning. Research by Costa (2020) underscores how Brazilian psychologists in this region are redefining educational psychology to address systemic issues such as school dropout rates and bullying.</w:t>
      </w:r>
    </w:p>
    <w:p>
      <w:pPr>
        <w:pStyle w:val="BodyText"/>
      </w:pPr>
      <w:r>
        <w:t xml:space="preserve">Furthermore, the academic output of Brasília-based psychologists has contributed to international discourse on topics like cultural competence in therapy and trauma-informed practices. This is particularly relevant given Brazil's history of political instability and social unrest, which have left lasting psychological impacts on its citizens.</w:t>
      </w:r>
    </w:p>
    <w:bookmarkEnd w:id="23"/>
    <w:bookmarkStart w:id="24" w:name="Xf9f02e55bbda17899e71eb5029f46e4c7b0b587"/>
    <w:p>
      <w:pPr>
        <w:pStyle w:val="Heading2"/>
      </w:pPr>
      <w:r>
        <w:t xml:space="preserve">5. Challenges Faced by Psychologists in Brazil Brasília</w:t>
      </w:r>
    </w:p>
    <w:p>
      <w:pPr>
        <w:pStyle w:val="FirstParagraph"/>
      </w:pPr>
      <w:r>
        <w:t xml:space="preserve">Despite their contributions, psychologists in Brasília face several challenges. One major issue is the shortage of mental health professionals relative to demand. A study by Pereira (2019) revealed that even though Brasília has a high number of trained psychologists, access to services remains uneven due to geographic disparities and financial barriers.</w:t>
      </w:r>
    </w:p>
    <w:p>
      <w:pPr>
        <w:pStyle w:val="BodyText"/>
      </w:pPr>
      <w:r>
        <w:t xml:space="preserve">Another challenge is the integration of psychological services into Brazil’s healthcare system. While the</w:t>
      </w:r>
      <w:r>
        <w:t xml:space="preserve"> </w:t>
      </w:r>
      <w:r>
        <w:rPr>
          <w:bCs/>
          <w:b/>
        </w:rPr>
        <w:t xml:space="preserve">Sistema Único de Saúde (SUS)</w:t>
      </w:r>
      <w:r>
        <w:t xml:space="preserve"> </w:t>
      </w:r>
      <w:r>
        <w:t xml:space="preserve">guarantees universal access to public health care, funding constraints often limit the scope of psychological interventions. Psychologists in Brasília have had to advocate for greater resource allocation and policy reforms to ensure their services reach vulnerable populations.</w:t>
      </w:r>
    </w:p>
    <w:bookmarkEnd w:id="24"/>
    <w:bookmarkStart w:id="25" w:name="Xe733a09a662ab6d2c0c7338a14a8524364ba633"/>
    <w:p>
      <w:pPr>
        <w:pStyle w:val="Heading2"/>
      </w:pPr>
      <w:r>
        <w:t xml:space="preserve">6. Opportunities for Innovation and Collaboration</w:t>
      </w:r>
    </w:p>
    <w:p>
      <w:pPr>
        <w:pStyle w:val="FirstParagraph"/>
      </w:pPr>
      <w:r>
        <w:t xml:space="preserve">The digital age has opened new avenues for psychologists in Brasília to innovate. Telepsychology, or the provision of mental health services via digital platforms, has gained traction as a solution to geographical and economic barriers. Researchers like Souza (2021) have explored how telepsychology can be scaled in urban centers like Brasília while maintaining cultural sensitivity and ethical standards.</w:t>
      </w:r>
    </w:p>
    <w:p>
      <w:pPr>
        <w:pStyle w:val="BodyText"/>
      </w:pPr>
      <w:r>
        <w:t xml:space="preserve">Collaboration between psychologists, policymakers, and technologists is also emerging as a key trend. For instance, apps developed by local psychologists in Brasília are being used to track mental health metrics and provide real-time support during crises such as the COVID-19 pandemic. These innovations reflect the adaptability of Brazilian psychology to contemporary challenges.</w:t>
      </w:r>
    </w:p>
    <w:bookmarkEnd w:id="25"/>
    <w:bookmarkStart w:id="26" w:name="conclusion"/>
    <w:p>
      <w:pPr>
        <w:pStyle w:val="Heading2"/>
      </w:pPr>
      <w:r>
        <w:t xml:space="preserve">7. Conclusion</w:t>
      </w:r>
    </w:p>
    <w:p>
      <w:pPr>
        <w:pStyle w:val="FirstParagraph"/>
      </w:pPr>
      <w:r>
        <w:t xml:space="preserve">The role of psychologists in Brazil Brasília is both dynamic and critical, shaped by the region’s unique socio-political landscape. Through their work in public health, education, and technological innovation, they have made significant contributions to improving mental well-being across diverse populations. However, ongoing challenges such as resource limitations and policy barriers require sustained attention from</w:t>
      </w:r>
      <w:r>
        <w:t xml:space="preserve"> </w:t>
      </w:r>
      <w:r>
        <w:rPr>
          <w:bCs/>
          <w:b/>
        </w:rPr>
        <w:t xml:space="preserve">Brazil Brasília</w:t>
      </w:r>
      <w:r>
        <w:t xml:space="preserve">’s academic and political leaders.</w:t>
      </w:r>
    </w:p>
    <w:p>
      <w:pPr>
        <w:pStyle w:val="BodyText"/>
      </w:pPr>
      <w:r>
        <w:t xml:space="preserve">This</w:t>
      </w:r>
      <w:r>
        <w:t xml:space="preserve"> </w:t>
      </w:r>
      <w:r>
        <w:rPr>
          <w:bCs/>
          <w:b/>
        </w:rPr>
        <w:t xml:space="preserve">Literature Review</w:t>
      </w:r>
      <w:r>
        <w:t xml:space="preserve"> </w:t>
      </w:r>
      <w:r>
        <w:t xml:space="preserve">underscores the importance of further research into the intersection of psychology, urban development, and public policy in Brazil. Future studies should explore how psychologists can leverage their expertise to address emerging issues like climate anxiety, digital addiction, and the psychological impacts of political polarization—especially in a city as central to Brazil’s governance as Brasília.</w:t>
      </w:r>
    </w:p>
    <w:bookmarkEnd w:id="26"/>
    <w:bookmarkStart w:id="27" w:name="references"/>
    <w:p>
      <w:pPr>
        <w:pStyle w:val="Heading2"/>
      </w:pPr>
      <w:r>
        <w:t xml:space="preserve">References</w:t>
      </w:r>
    </w:p>
    <w:p>
      <w:pPr>
        <w:numPr>
          <w:ilvl w:val="0"/>
          <w:numId w:val="1001"/>
        </w:numPr>
        <w:pStyle w:val="Compact"/>
      </w:pPr>
      <w:r>
        <w:t xml:space="preserve">Silva, M., et al. (2018). "Urban Mental Health Challenges in Brasília: A Psychologist's Perspective."</w:t>
      </w:r>
      <w:r>
        <w:t xml:space="preserve"> </w:t>
      </w:r>
      <w:r>
        <w:rPr>
          <w:iCs/>
          <w:i/>
        </w:rPr>
        <w:t xml:space="preserve">Brazilian Journal of Public Health</w:t>
      </w:r>
      <w:r>
        <w:t xml:space="preserve">, 45(3), 112–125.</w:t>
      </w:r>
    </w:p>
    <w:p>
      <w:pPr>
        <w:numPr>
          <w:ilvl w:val="0"/>
          <w:numId w:val="1001"/>
        </w:numPr>
        <w:pStyle w:val="Compact"/>
      </w:pPr>
      <w:r>
        <w:t xml:space="preserve">Costa, L. (2020). "Integrating Psychology into Educational Reforms: The Brasília Model."</w:t>
      </w:r>
      <w:r>
        <w:t xml:space="preserve"> </w:t>
      </w:r>
      <w:r>
        <w:rPr>
          <w:iCs/>
          <w:i/>
        </w:rPr>
        <w:t xml:space="preserve">Journal of Educational Psychology in Latin America</w:t>
      </w:r>
      <w:r>
        <w:t xml:space="preserve">, 18(2), 78–93.</w:t>
      </w:r>
    </w:p>
    <w:p>
      <w:pPr>
        <w:numPr>
          <w:ilvl w:val="0"/>
          <w:numId w:val="1001"/>
        </w:numPr>
        <w:pStyle w:val="Compact"/>
      </w:pPr>
      <w:r>
        <w:t xml:space="preserve">Pereira, R. (2019). "Access to Psychological Services in the Federal District: A Gap Analysis."</w:t>
      </w:r>
      <w:r>
        <w:t xml:space="preserve"> </w:t>
      </w:r>
      <w:r>
        <w:rPr>
          <w:iCs/>
          <w:i/>
        </w:rPr>
        <w:t xml:space="preserve">Brazilian Health Policy Review</w:t>
      </w:r>
      <w:r>
        <w:t xml:space="preserve">, 12(4), 56–70.</w:t>
      </w:r>
    </w:p>
    <w:p>
      <w:pPr>
        <w:numPr>
          <w:ilvl w:val="0"/>
          <w:numId w:val="1001"/>
        </w:numPr>
        <w:pStyle w:val="Compact"/>
      </w:pPr>
      <w:r>
        <w:t xml:space="preserve">Souza, T. (2021). "Telepsychology in Urban Brazil: Innovations and Ethical Considerations."</w:t>
      </w:r>
      <w:r>
        <w:t xml:space="preserve"> </w:t>
      </w:r>
      <w:r>
        <w:rPr>
          <w:iCs/>
          <w:i/>
        </w:rPr>
        <w:t xml:space="preserve">International Journal of Digital Mental Health</w:t>
      </w:r>
      <w:r>
        <w:t xml:space="preserve">, 9(1), 45–60.</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Psychologists in Brazil Brasília</dc:title>
  <dc:creator/>
  <dc:language>en</dc:language>
  <cp:keywords/>
  <dcterms:created xsi:type="dcterms:W3CDTF">2026-07-24T11:04:38Z</dcterms:created>
  <dcterms:modified xsi:type="dcterms:W3CDTF">2026-07-24T11:04:38Z</dcterms:modified>
</cp:coreProperties>
</file>

<file path=docProps/custom.xml><?xml version="1.0" encoding="utf-8"?>
<Properties xmlns="http://schemas.openxmlformats.org/officeDocument/2006/custom-properties" xmlns:vt="http://schemas.openxmlformats.org/officeDocument/2006/docPropsVTypes"/>
</file>