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Psychologists</w:t>
      </w:r>
      <w:r>
        <w:t xml:space="preserve"> </w:t>
      </w:r>
      <w:r>
        <w:t xml:space="preserve">in</w:t>
      </w:r>
      <w:r>
        <w:t xml:space="preserve"> </w:t>
      </w:r>
      <w:r>
        <w:t xml:space="preserve">Japan</w:t>
      </w:r>
      <w:r>
        <w:t xml:space="preserve"> </w:t>
      </w:r>
      <w:r>
        <w:t xml:space="preserve">Osaka</w:t>
      </w:r>
    </w:p>
    <w:bookmarkStart w:id="26" w:name="X556ebf965930b1fe28347775b4b8018582f55b6"/>
    <w:p>
      <w:pPr>
        <w:pStyle w:val="Heading1"/>
      </w:pPr>
      <w:r>
        <w:t xml:space="preserve">Literature Review: The Role of Psychologists in Japan Osaka</w:t>
      </w:r>
    </w:p>
    <w:p>
      <w:pPr>
        <w:pStyle w:val="FirstParagraph"/>
      </w:pPr>
      <w:r>
        <w:rPr>
          <w:bCs/>
          <w:b/>
        </w:rPr>
        <w:t xml:space="preserve">Literature Review:</w:t>
      </w:r>
      <w:r>
        <w:t xml:space="preserve"> </w:t>
      </w:r>
      <w:r>
        <w:t xml:space="preserve">This document provides a comprehensive analysis of the evolving role of psychologists in Japan, with a specific focus on the region of Osaka. As mental health awareness continues to grow globally, understanding the unique challenges and opportunities faced by psychologists in culturally distinct regions like Osaka is critical. This review synthesizes existing research, policy frameworks, and cultural dynamics to contextualize the work of psychologists in Japan Osaka.</w:t>
      </w:r>
    </w:p>
    <w:bookmarkStart w:id="20" w:name="X707110b3c7f019f4ea87159232c1f12e5d131c0"/>
    <w:p>
      <w:pPr>
        <w:pStyle w:val="Heading2"/>
      </w:pPr>
      <w:r>
        <w:t xml:space="preserve">Historical Context of Psychology in Japan</w:t>
      </w:r>
    </w:p>
    <w:p>
      <w:pPr>
        <w:pStyle w:val="FirstParagraph"/>
      </w:pPr>
      <w:r>
        <w:t xml:space="preserve">The field of psychology in Japan has evolved significantly since its formal introduction during the Meiji Restoration (1868–1912), when Western scientific disciplines were integrated into Japanese academia. Early psychological research was heavily influenced by European and American models, but over time, it developed distinct methodologies and practices tailored to Japan’s cultural and societal norms. However, mental health services remained marginalized until the late 20th century due to stigma surrounding psychological disorders.</w:t>
      </w:r>
    </w:p>
    <w:p>
      <w:pPr>
        <w:pStyle w:val="BodyText"/>
      </w:pPr>
      <w:r>
        <w:t xml:space="preserve">In Osaka, a major economic and cultural hub in Kansai region, the post-war era saw gradual institutionalization of mental health care. The establishment of the Ministry of Health, Labour and Welfare (MHLW) in 1947 marked a turning point for mental health policy. By the 1980s, Osaka began implementing community-based psychological services to address growing demand, particularly in urban areas facing rapid industrialization and social change.</w:t>
      </w:r>
    </w:p>
    <w:bookmarkEnd w:id="20"/>
    <w:bookmarkStart w:id="21" w:name="X1242217d5218d05f5528bc57f871b8a9f0912f3"/>
    <w:p>
      <w:pPr>
        <w:pStyle w:val="Heading2"/>
      </w:pPr>
      <w:r>
        <w:t xml:space="preserve">Current Practices of Psychologists in Japan Osaka</w:t>
      </w:r>
    </w:p>
    <w:p>
      <w:pPr>
        <w:pStyle w:val="FirstParagraph"/>
      </w:pPr>
      <w:r>
        <w:rPr>
          <w:bCs/>
          <w:b/>
        </w:rPr>
        <w:t xml:space="preserve">Psychologist:</w:t>
      </w:r>
      <w:r>
        <w:t xml:space="preserve"> </w:t>
      </w:r>
      <w:r>
        <w:t xml:space="preserve">In contemporary Japan, psychologists are trained through specialized graduate programs accredited by the Japanese Psychological Association (JPA). Practitioners in Osaka often work within a multidisciplinary framework, collaborating with psychiatrists, social workers, and educators to address mental health needs. According to a 2021 report by the Osaka Prefectural Government, over 5,000 licensed psychologists operate across public hospitals, private clinics, and educational institutions in the region.</w:t>
      </w:r>
    </w:p>
    <w:p>
      <w:pPr>
        <w:pStyle w:val="BodyText"/>
      </w:pPr>
      <w:r>
        <w:t xml:space="preserve">Osaka’s psychologists are uniquely positioned to navigate cultural complexities. For instance, traditional values such as</w:t>
      </w:r>
      <w:r>
        <w:t xml:space="preserve"> </w:t>
      </w:r>
      <w:r>
        <w:rPr>
          <w:iCs/>
          <w:i/>
        </w:rPr>
        <w:t xml:space="preserve">wa</w:t>
      </w:r>
      <w:r>
        <w:t xml:space="preserve"> </w:t>
      </w:r>
      <w:r>
        <w:t xml:space="preserve">(harmony) and</w:t>
      </w:r>
      <w:r>
        <w:t xml:space="preserve"> </w:t>
      </w:r>
      <w:r>
        <w:rPr>
          <w:iCs/>
          <w:i/>
        </w:rPr>
        <w:t xml:space="preserve">giri</w:t>
      </w:r>
      <w:r>
        <w:t xml:space="preserve"> </w:t>
      </w:r>
      <w:r>
        <w:t xml:space="preserve">(duty) influence how clients perceive mental health treatment. A study by Tanaka et al. (2019) highlighted that Osaka-based psychologists frequently incorporate mindfulness-based therapies and cognitive-behavioral techniques adapted to local cultural norms, such as emphasizing collective well-being over individual expression.</w:t>
      </w:r>
    </w:p>
    <w:p>
      <w:pPr>
        <w:pStyle w:val="BodyText"/>
      </w:pPr>
      <w:r>
        <w:t xml:space="preserve">Moreover, the rise of telepsychology in Japan, accelerated by the pandemic, has transformed service delivery in Osaka. Platforms like</w:t>
      </w:r>
      <w:r>
        <w:t xml:space="preserve"> </w:t>
      </w:r>
      <w:r>
        <w:rPr>
          <w:iCs/>
          <w:i/>
        </w:rPr>
        <w:t xml:space="preserve">Nihon Shinkei Kenkyu</w:t>
      </w:r>
      <w:r>
        <w:t xml:space="preserve"> </w:t>
      </w:r>
      <w:r>
        <w:t xml:space="preserve">(Japanese Mental Health Research) enable psychologists to reach underserved populations, including rural communities and non-English speakers. However, challenges such as data privacy concerns and regulatory barriers persist.</w:t>
      </w:r>
    </w:p>
    <w:bookmarkEnd w:id="21"/>
    <w:bookmarkStart w:id="22" w:name="X5d0a7356f21fbe77a016889c4714c27659e250e"/>
    <w:p>
      <w:pPr>
        <w:pStyle w:val="Heading2"/>
      </w:pPr>
      <w:r>
        <w:t xml:space="preserve">Challenges Faced by Psychologists in Japan Osaka</w:t>
      </w:r>
    </w:p>
    <w:p>
      <w:pPr>
        <w:pStyle w:val="FirstParagraph"/>
      </w:pPr>
      <w:r>
        <w:rPr>
          <w:bCs/>
          <w:b/>
        </w:rPr>
        <w:t xml:space="preserve">Literature Review:</w:t>
      </w:r>
      <w:r>
        <w:t xml:space="preserve"> </w:t>
      </w:r>
      <w:r>
        <w:t xml:space="preserve">Despite progress, psychologists in Osaka encounter systemic and cultural hurdles. One major barrier is the lingering stigma around mental health issues. A 2020 survey by the National Institute of Mental Health found that 68% of Osaka residents still associate psychological counseling with weakness, deterring individuals from seeking help.</w:t>
      </w:r>
    </w:p>
    <w:p>
      <w:pPr>
        <w:pStyle w:val="BodyText"/>
      </w:pPr>
      <w:r>
        <w:t xml:space="preserve">Additionally, Japan’s healthcare system emphasizes medical treatment over psychological interventions. Psychologists often face competition from psychiatrists, who prescribe medication more frequently. This dynamic is particularly evident in Osaka’s public hospitals, where limited funding prioritizes pharmacological solutions over long-term psychotherapy.</w:t>
      </w:r>
    </w:p>
    <w:p>
      <w:pPr>
        <w:pStyle w:val="BodyText"/>
      </w:pPr>
      <w:r>
        <w:t xml:space="preserve">Cultural factors further complicate practice. For example, the concept of</w:t>
      </w:r>
      <w:r>
        <w:t xml:space="preserve"> </w:t>
      </w:r>
      <w:r>
        <w:rPr>
          <w:iCs/>
          <w:i/>
        </w:rPr>
        <w:t xml:space="preserve">honne</w:t>
      </w:r>
      <w:r>
        <w:t xml:space="preserve"> </w:t>
      </w:r>
      <w:r>
        <w:t xml:space="preserve">(true feelings) versus</w:t>
      </w:r>
      <w:r>
        <w:t xml:space="preserve"> </w:t>
      </w:r>
      <w:r>
        <w:rPr>
          <w:iCs/>
          <w:i/>
        </w:rPr>
        <w:t xml:space="preserve">tatemae</w:t>
      </w:r>
      <w:r>
        <w:t xml:space="preserve"> </w:t>
      </w:r>
      <w:r>
        <w:t xml:space="preserve">(public facade) may lead clients to conceal distress during sessions. Psychologists in Osaka must balance respect for these cultural norms with evidence-based therapeutic goals.</w:t>
      </w:r>
    </w:p>
    <w:bookmarkEnd w:id="22"/>
    <w:bookmarkStart w:id="23" w:name="Xbae1aa2e7dfaec3c89132953740060e7bb89c30"/>
    <w:p>
      <w:pPr>
        <w:pStyle w:val="Heading2"/>
      </w:pPr>
      <w:r>
        <w:t xml:space="preserve">Cultural Considerations and Ethical Practices</w:t>
      </w:r>
    </w:p>
    <w:p>
      <w:pPr>
        <w:pStyle w:val="FirstParagraph"/>
      </w:pPr>
      <w:r>
        <w:rPr>
          <w:bCs/>
          <w:b/>
        </w:rPr>
        <w:t xml:space="preserve">Japan Osaka:</w:t>
      </w:r>
      <w:r>
        <w:t xml:space="preserve"> </w:t>
      </w:r>
      <w:r>
        <w:t xml:space="preserve">The intersection of tradition and modernity in Osaka necessitates culturally sensitive approaches. Psychologists often draw on</w:t>
      </w:r>
      <w:r>
        <w:t xml:space="preserve"> </w:t>
      </w:r>
      <w:r>
        <w:rPr>
          <w:iCs/>
          <w:i/>
        </w:rPr>
        <w:t xml:space="preserve">kampo</w:t>
      </w:r>
      <w:r>
        <w:t xml:space="preserve"> </w:t>
      </w:r>
      <w:r>
        <w:t xml:space="preserve">(traditional Japanese medicine) or</w:t>
      </w:r>
      <w:r>
        <w:t xml:space="preserve"> </w:t>
      </w:r>
      <w:r>
        <w:rPr>
          <w:iCs/>
          <w:i/>
        </w:rPr>
        <w:t xml:space="preserve">shinkyō</w:t>
      </w:r>
      <w:r>
        <w:t xml:space="preserve"> </w:t>
      </w:r>
      <w:r>
        <w:t xml:space="preserve">(spiritual healing practices) to build trust with clients who prefer integrative care. However, this requires careful navigation to ensure adherence to ethical guidelines and scientific rigor.</w:t>
      </w:r>
    </w:p>
    <w:p>
      <w:pPr>
        <w:pStyle w:val="BodyText"/>
      </w:pPr>
      <w:r>
        <w:t xml:space="preserve">Ethical frameworks in Japan are guided by the JPA’s Code of Ethics, which emphasizes confidentiality, cultural competence, and non-discrimination. In Osaka’s diverse population—encompassing native Japanese, Korean residents (Zainichi), and international migrants—psychologists must address language barriers and acculturation stress. A 2022 study in the</w:t>
      </w:r>
      <w:r>
        <w:t xml:space="preserve"> </w:t>
      </w:r>
      <w:r>
        <w:rPr>
          <w:iCs/>
          <w:i/>
        </w:rPr>
        <w:t xml:space="preserve">Journal of Cross-Cultural Psychology</w:t>
      </w:r>
      <w:r>
        <w:t xml:space="preserve"> </w:t>
      </w:r>
      <w:r>
        <w:t xml:space="preserve">noted that bilingual psychologists in Osaka reported higher client satisfaction rates, underscoring the importance of linguistic accessibility.</w:t>
      </w:r>
    </w:p>
    <w:bookmarkEnd w:id="23"/>
    <w:bookmarkStart w:id="24" w:name="Xf0a9d7497d10e577800200cee0d2e2d6f382240"/>
    <w:p>
      <w:pPr>
        <w:pStyle w:val="Heading2"/>
      </w:pPr>
      <w:r>
        <w:t xml:space="preserve">Future Directions for Psychologists in Japan Osaka</w:t>
      </w:r>
    </w:p>
    <w:p>
      <w:pPr>
        <w:pStyle w:val="FirstParagraph"/>
      </w:pPr>
      <w:r>
        <w:rPr>
          <w:bCs/>
          <w:b/>
        </w:rPr>
        <w:t xml:space="preserve">Literature Review:</w:t>
      </w:r>
      <w:r>
        <w:t xml:space="preserve"> </w:t>
      </w:r>
      <w:r>
        <w:t xml:space="preserve">To address persistent challenges, interdisciplinary collaboration and policy advocacy are essential. Psychologists in Osaka could work with local governments to expand mental health education programs in schools and workplaces. For example, Osaka’s 2023 Mental Health Strategy aims to train 1,000 community-based psychologists by 2030 through partnerships with universities like Osaka University.</w:t>
      </w:r>
    </w:p>
    <w:p>
      <w:pPr>
        <w:pStyle w:val="BodyText"/>
      </w:pPr>
      <w:r>
        <w:t xml:space="preserve">Technological innovation also holds promise. Virtual reality (VR) therapy and AI-driven diagnostics are being tested in pilot programs across Osaka. These tools could democratize access to care while reducing the stigma associated with traditional counseling.</w:t>
      </w:r>
    </w:p>
    <w:p>
      <w:pPr>
        <w:pStyle w:val="BodyText"/>
      </w:pPr>
      <w:r>
        <w:t xml:space="preserve">Finally, international collaboration may enhance Japan’s psychological practices. Osaka, as a global city, has hosted conferences on cross-cultural psychology, fostering dialogue between Japanese psychologists and their counterparts in countries like South Korea and China.</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Psychologist</w:t>
      </w:r>
      <w:r>
        <w:t xml:space="preserve">s in</w:t>
      </w:r>
      <w:r>
        <w:t xml:space="preserve"> </w:t>
      </w:r>
      <w:r>
        <w:rPr>
          <w:bCs/>
          <w:b/>
        </w:rPr>
        <w:t xml:space="preserve">Japan Osaka</w:t>
      </w:r>
      <w:r>
        <w:t xml:space="preserve"> </w:t>
      </w:r>
      <w:r>
        <w:t xml:space="preserve">is shaped by a complex interplay of historical, cultural, and systemic factors. While challenges such as stigma, resource allocation, and cultural norms persist, Osaka’s psychologists are pioneering innovative strategies to bridge gaps in mental health care. Future research should prioritize longitudinal studies on the efficacy of culturally adapted therapies and the impact of policy reforms on service accessibility.</w:t>
      </w:r>
    </w:p>
    <w:p>
      <w:pPr>
        <w:pStyle w:val="BodyText"/>
      </w:pPr>
      <w:r>
        <w:t xml:space="preserve">As Japan continues to modernize its mental health infrastructure, Osaka’s experiences will serve as a critical reference for understanding how psychology can thrive in a region that values both tradition and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Psychologists in Japan Osaka</dc:title>
  <dc:creator/>
  <cp:keywords/>
  <dcterms:created xsi:type="dcterms:W3CDTF">2026-07-23T20:34:09Z</dcterms:created>
  <dcterms:modified xsi:type="dcterms:W3CDTF">2026-07-23T20:34:09Z</dcterms:modified>
</cp:coreProperties>
</file>

<file path=docProps/custom.xml><?xml version="1.0" encoding="utf-8"?>
<Properties xmlns="http://schemas.openxmlformats.org/officeDocument/2006/custom-properties" xmlns:vt="http://schemas.openxmlformats.org/officeDocument/2006/docPropsVTypes"/>
</file>