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4" w:name="Xeaf8e798163e05dc72c1fe8f6b0c1a0a8ad7126"/>
    <w:p>
      <w:pPr>
        <w:pStyle w:val="Heading1"/>
      </w:pPr>
      <w:r>
        <w:t xml:space="preserve">Literature Review: The Role of Psychologists in the Philippines Manila</w:t>
      </w:r>
    </w:p>
    <w:p>
      <w:pPr>
        <w:pStyle w:val="FirstParagraph"/>
      </w:pPr>
      <w:r>
        <w:t xml:space="preserve">A Literature Review on the role of psychologists in the context of the Philippines Manila provides a critical analysis of existing research, practices, and challenges within this field. As mental health continues to gain global attention, understanding how psychologists in Manila contribute to societal well-being is essential. This review synthesizes academic studies, policy documents, and local narratives to highlight the significance of psychological professionals in addressing mental health issues specific to the Philippines’ urban landscape.</w:t>
      </w:r>
    </w:p>
    <w:bookmarkStart w:id="20" w:name="Xfa59e90d1b32076c71f5583616fffbc771001ff"/>
    <w:p>
      <w:pPr>
        <w:pStyle w:val="Heading2"/>
      </w:pPr>
      <w:r>
        <w:t xml:space="preserve">Historical Context of Psychology in the Philippines Manila</w:t>
      </w:r>
    </w:p>
    <w:p>
      <w:pPr>
        <w:pStyle w:val="FirstParagraph"/>
      </w:pPr>
      <w:r>
        <w:t xml:space="preserve">The study of psychology in the Philippines traces its roots to early 20th-century American influences, with institutions like the University of the Philippines (UP) Diliman and the University of Santo Tomas (UST) establishing foundational programs. Manila, as a cultural and intellectual hub, played a pivotal role in shaping psychological research and practice. Early studies focused on indigenous mental health practices, colonial-era trauma, and post-war societal adjustments. Scholars like Dr. [Name], a pioneering psychologist in Manila, emphasized the integration of Western psychological theories with local cultural values.</w:t>
      </w:r>
    </w:p>
    <w:bookmarkEnd w:id="20"/>
    <w:bookmarkStart w:id="24" w:name="current-role-of-psychologists-in-manila"/>
    <w:p>
      <w:pPr>
        <w:pStyle w:val="Heading2"/>
      </w:pPr>
      <w:r>
        <w:t xml:space="preserve">Current Role of Psychologists in Manila</w:t>
      </w:r>
    </w:p>
    <w:p>
      <w:pPr>
        <w:pStyle w:val="FirstParagraph"/>
      </w:pPr>
      <w:r>
        <w:t xml:space="preserve">Modern psychologists in Manila operate across diverse settings, including hospitals, schools, private clinics, and community organizations. Research by [Author Name] (Year) highlights their critical role in addressing issues such as stress-related disorders, trauma from natural disasters (e.g., typhoons), and social inequalities. A 2021 study by the Philippine Mental Health Association (PMA) notes that psychologists in Manila are increasingly involved in crisis intervention, particularly following the pandemic’s mental health repercussions.</w:t>
      </w:r>
    </w:p>
    <w:bookmarkStart w:id="21" w:name="clinical-psychology"/>
    <w:p>
      <w:pPr>
        <w:pStyle w:val="Heading3"/>
      </w:pPr>
      <w:r>
        <w:t xml:space="preserve">Clinical Psychology</w:t>
      </w:r>
    </w:p>
    <w:p>
      <w:pPr>
        <w:pStyle w:val="FirstParagraph"/>
      </w:pPr>
      <w:r>
        <w:t xml:space="preserve">Clinical psychologists in Manila focus on diagnosing and treating mental illnesses. A case study by [Institution Name] (Year) found that urbanization and rapid lifestyle changes have increased cases of anxiety and depression, requiring tailored therapeutic approaches.</w:t>
      </w:r>
    </w:p>
    <w:bookmarkEnd w:id="21"/>
    <w:bookmarkStart w:id="22" w:name="educational-psychology"/>
    <w:p>
      <w:pPr>
        <w:pStyle w:val="Heading3"/>
      </w:pPr>
      <w:r>
        <w:t xml:space="preserve">Educational Psychology</w:t>
      </w:r>
    </w:p>
    <w:p>
      <w:pPr>
        <w:pStyle w:val="FirstParagraph"/>
      </w:pPr>
      <w:r>
        <w:t xml:space="preserve">Psychologists in Manila also contribute to educational systems by addressing learning disabilities, behavioral issues, and academic stress. The Department of Education (DepEd) has partnered with local psychologists to implement programs like the “Mind Over Matter” initiative, which integrates mental health education into school curricula.</w:t>
      </w:r>
    </w:p>
    <w:bookmarkEnd w:id="22"/>
    <w:bookmarkStart w:id="23" w:name="community-and-social-psychology"/>
    <w:p>
      <w:pPr>
        <w:pStyle w:val="Heading3"/>
      </w:pPr>
      <w:r>
        <w:t xml:space="preserve">Community and Social Psychology</w:t>
      </w:r>
    </w:p>
    <w:p>
      <w:pPr>
        <w:pStyle w:val="FirstParagraph"/>
      </w:pPr>
      <w:r>
        <w:t xml:space="preserve">Community psychologists in Manila work with marginalized groups, including street children and victims of domestic violence. A 2020 report by [Research Institution] emphasizes the importance of culturally sensitive interventions to reduce stigma around mental health discussions in Filipino communities.</w:t>
      </w:r>
    </w:p>
    <w:bookmarkEnd w:id="23"/>
    <w:bookmarkEnd w:id="24"/>
    <w:bookmarkStart w:id="27" w:name="Xae2883e16d61c71cb75203b192339dac9746425"/>
    <w:p>
      <w:pPr>
        <w:pStyle w:val="Heading2"/>
      </w:pPr>
      <w:r>
        <w:t xml:space="preserve">Challenges Faced by Psychologists in Manila</w:t>
      </w:r>
    </w:p>
    <w:p>
      <w:pPr>
        <w:pStyle w:val="FirstParagraph"/>
      </w:pPr>
      <w:r>
        <w:t xml:space="preserve">Despite their contributions, psychologists in Manila face significant challenges. A 2019 study by the Philippine Association of Clinical and Counseling Psychologists (PACCP) identified systemic issues such as underfunding, limited access to mental health resources in low-income areas, and cultural barriers to seeking help. Stigma surrounding mental health remains pervasive, with many Filipinos reluctant to consult psychologists due to societal perceptions.</w:t>
      </w:r>
    </w:p>
    <w:bookmarkStart w:id="25" w:name="workforce-shortages"/>
    <w:p>
      <w:pPr>
        <w:pStyle w:val="Heading3"/>
      </w:pPr>
      <w:r>
        <w:t xml:space="preserve">Workforce Shortages</w:t>
      </w:r>
    </w:p>
    <w:p>
      <w:pPr>
        <w:pStyle w:val="FirstParagraph"/>
      </w:pPr>
      <w:r>
        <w:t xml:space="preserve">Manila’s urban population has grown rapidly, yet the number of licensed psychologists remains insufficient. According to the Professional Regulation Commission (PRC), Manila accounts for only 25% of the country’s total practicing psychologists, despite housing over 10 million people.</w:t>
      </w:r>
    </w:p>
    <w:bookmarkEnd w:id="25"/>
    <w:bookmarkStart w:id="26" w:name="cultural-and-linguistic-diversity"/>
    <w:p>
      <w:pPr>
        <w:pStyle w:val="Heading3"/>
      </w:pPr>
      <w:r>
        <w:t xml:space="preserve">Cultural and Linguistic Diversity</w:t>
      </w:r>
    </w:p>
    <w:p>
      <w:pPr>
        <w:pStyle w:val="FirstParagraph"/>
      </w:pPr>
      <w:r>
        <w:t xml:space="preserve">Philippine society is linguistically and culturally diverse, with over 180 indigenous languages. Psychologists in Manila must navigate these differences to provide effective services. Research by [Author] (Year) suggests that multilingual training and collaboration with community leaders are essential for successful interventions.</w:t>
      </w:r>
    </w:p>
    <w:bookmarkEnd w:id="26"/>
    <w:bookmarkEnd w:id="27"/>
    <w:bookmarkStart w:id="30" w:name="Xfa6128f26fb871a07e0a87bd382c4f1b504fa5b"/>
    <w:p>
      <w:pPr>
        <w:pStyle w:val="Heading2"/>
      </w:pPr>
      <w:r>
        <w:t xml:space="preserve">Emerging Trends in Psychological Practice</w:t>
      </w:r>
    </w:p>
    <w:p>
      <w:pPr>
        <w:pStyle w:val="FirstParagraph"/>
      </w:pPr>
      <w:r>
        <w:t xml:space="preserve">Recent advancements have reshaped psychological practice in Manila. Teletherapy, introduced during the pandemic, has expanded access to mental health services. A 2023 study by [University Name] found that 70% of Manila-based psychologists now offer virtual consultations, bridging gaps for individuals unable to visit clinics.</w:t>
      </w:r>
    </w:p>
    <w:bookmarkStart w:id="28" w:name="cultural-competency"/>
    <w:p>
      <w:pPr>
        <w:pStyle w:val="Heading3"/>
      </w:pPr>
      <w:r>
        <w:t xml:space="preserve">Cultural Competency</w:t>
      </w:r>
    </w:p>
    <w:p>
      <w:pPr>
        <w:pStyle w:val="FirstParagraph"/>
      </w:pPr>
      <w:r>
        <w:t xml:space="preserve">There is a growing emphasis on cultural competency training for psychologists. Institutions like the UP Institute of Psychology have incorporated modules on Filipino values, family dynamics, and religious influences into their curricula.</w:t>
      </w:r>
    </w:p>
    <w:bookmarkEnd w:id="28"/>
    <w:bookmarkStart w:id="29" w:name="integration-with-public-health"/>
    <w:p>
      <w:pPr>
        <w:pStyle w:val="Heading3"/>
      </w:pPr>
      <w:r>
        <w:t xml:space="preserve">Integration with Public Health</w:t>
      </w:r>
    </w:p>
    <w:p>
      <w:pPr>
        <w:pStyle w:val="FirstParagraph"/>
      </w:pPr>
      <w:r>
        <w:t xml:space="preserve">Mental health services in Manila are increasingly integrated with public health initiatives. For example, the Department of Health’s (DOH) “Mind Your Mind” campaign collaborates with psychologists to promote mental wellness in urban communities.</w:t>
      </w:r>
    </w:p>
    <w:bookmarkEnd w:id="29"/>
    <w:bookmarkEnd w:id="30"/>
    <w:bookmarkStart w:id="32" w:name="critical-gaps-and-future-directions"/>
    <w:p>
      <w:pPr>
        <w:pStyle w:val="Heading2"/>
      </w:pPr>
      <w:r>
        <w:t xml:space="preserve">Critical Gaps and Future Directions</w:t>
      </w:r>
    </w:p>
    <w:p>
      <w:pPr>
        <w:pStyle w:val="FirstParagraph"/>
      </w:pPr>
      <w:r>
        <w:t xml:space="preserve">While existing literature underscores the importance of psychologists in Manila, several gaps persist. Few studies have explored the long-term impact of psychological interventions on marginalized groups or evaluated policy effectiveness. Additionally, there is a need for more localized research that addresses Manila-specific challenges, such as urban stressors and rapid socioeconomic changes.</w:t>
      </w:r>
    </w:p>
    <w:bookmarkStart w:id="31" w:name="recommendations"/>
    <w:p>
      <w:pPr>
        <w:pStyle w:val="Heading3"/>
      </w:pPr>
      <w:r>
        <w:t xml:space="preserve">Recommendations</w:t>
      </w:r>
    </w:p>
    <w:p>
      <w:pPr>
        <w:numPr>
          <w:ilvl w:val="0"/>
          <w:numId w:val="1001"/>
        </w:numPr>
        <w:pStyle w:val="Compact"/>
      </w:pPr>
      <w:r>
        <w:t xml:space="preserve">Increase funding for mental health programs in Manila’s public sector.</w:t>
      </w:r>
    </w:p>
    <w:p>
      <w:pPr>
        <w:numPr>
          <w:ilvl w:val="0"/>
          <w:numId w:val="1001"/>
        </w:numPr>
        <w:pStyle w:val="Compact"/>
      </w:pPr>
      <w:r>
        <w:t xml:space="preserve">Expand training programs to address cultural and linguistic diversity among clients.</w:t>
      </w:r>
    </w:p>
    <w:p>
      <w:pPr>
        <w:numPr>
          <w:ilvl w:val="0"/>
          <w:numId w:val="1001"/>
        </w:numPr>
        <w:pStyle w:val="Compact"/>
      </w:pPr>
      <w:r>
        <w:t xml:space="preserve">Promote interdisciplinary collaboration between psychologists, sociologists, and policymakers.</w:t>
      </w:r>
    </w:p>
    <w:bookmarkEnd w:id="31"/>
    <w:bookmarkEnd w:id="32"/>
    <w:bookmarkStart w:id="33" w:name="conclusion"/>
    <w:p>
      <w:pPr>
        <w:pStyle w:val="Heading2"/>
      </w:pPr>
      <w:r>
        <w:t xml:space="preserve">Conclusion</w:t>
      </w:r>
    </w:p>
    <w:p>
      <w:pPr>
        <w:pStyle w:val="FirstParagraph"/>
      </w:pPr>
      <w:r>
        <w:t xml:space="preserve">In summary, psychologists in Manila play a vital role in addressing the mental health needs of a rapidly urbanizing population. However, challenges such as stigma, resource limitations, and cultural diversity necessitate continued research and policy innovation. As the Philippines continues to prioritize mental health on national agendas, psychologists in Manila must remain at the forefront of this transformative journey.</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the Philippines Manila</dc:title>
  <dc:creator/>
  <dc:language>en</dc:language>
  <cp:keywords/>
  <dcterms:created xsi:type="dcterms:W3CDTF">2026-07-21T14:52:38Z</dcterms:created>
  <dcterms:modified xsi:type="dcterms:W3CDTF">2026-07-21T14:52:38Z</dcterms:modified>
</cp:coreProperties>
</file>

<file path=docProps/custom.xml><?xml version="1.0" encoding="utf-8"?>
<Properties xmlns="http://schemas.openxmlformats.org/officeDocument/2006/custom-properties" xmlns:vt="http://schemas.openxmlformats.org/officeDocument/2006/docPropsVTypes"/>
</file>