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Psychologists</w:t>
      </w:r>
      <w:r>
        <w:t xml:space="preserve"> </w:t>
      </w:r>
      <w:r>
        <w:t xml:space="preserve">in</w:t>
      </w:r>
      <w:r>
        <w:t xml:space="preserve"> </w:t>
      </w:r>
      <w:r>
        <w:t xml:space="preserve">Saudi</w:t>
      </w:r>
      <w:r>
        <w:t xml:space="preserve"> </w:t>
      </w:r>
      <w:r>
        <w:t xml:space="preserve">Arabia</w:t>
      </w:r>
      <w:r>
        <w:t xml:space="preserve"> </w:t>
      </w:r>
      <w:r>
        <w:t xml:space="preserve">Jeddah</w:t>
      </w:r>
    </w:p>
    <w:bookmarkStart w:id="27" w:name="X607aaad53e6fa52d30d59e0bae58a573f30d835"/>
    <w:p>
      <w:pPr>
        <w:pStyle w:val="Heading1"/>
      </w:pPr>
      <w:r>
        <w:t xml:space="preserve">Literature Review: The Role of Psychologists in Saudi Arabia Jeddah</w:t>
      </w:r>
    </w:p>
    <w:p>
      <w:pPr>
        <w:pStyle w:val="FirstParagraph"/>
      </w:pPr>
      <w:r>
        <w:rPr>
          <w:bCs/>
          <w:b/>
        </w:rPr>
        <w:t xml:space="preserve">Introduction:</w:t>
      </w:r>
      <w:r>
        <w:t xml:space="preserve"> </w:t>
      </w:r>
      <w:r>
        <w:t xml:space="preserve">The field of psychology has gained increasing significance in recent decades, particularly in regions undergoing rapid social and cultural transformation. This Literature Review explores the role and challenges faced by Psychologists operating within the specific socio-cultural context of</w:t>
      </w:r>
      <w:r>
        <w:t xml:space="preserve"> </w:t>
      </w:r>
      <w:r>
        <w:rPr>
          <w:bCs/>
          <w:b/>
        </w:rPr>
        <w:t xml:space="preserve">Saudi Arabia Jeddah</w:t>
      </w:r>
      <w:r>
        <w:t xml:space="preserve">. As a major urban center in the Kingdom, Jeddah presents unique opportunities and challenges for mental health professionals. This review synthesizes existing academic literature, policy documents, and reports to highlight how psychologists in Saudi Arabia are adapting to local norms while addressing global psychological principles.</w:t>
      </w:r>
    </w:p>
    <w:bookmarkStart w:id="20" w:name="Xbab84887dfcdc48573cb3b21fedae094538d6df"/>
    <w:p>
      <w:pPr>
        <w:pStyle w:val="Heading2"/>
      </w:pPr>
      <w:r>
        <w:t xml:space="preserve">Historical Context of Psychology in Saudi Arabia</w:t>
      </w:r>
    </w:p>
    <w:p>
      <w:pPr>
        <w:pStyle w:val="FirstParagraph"/>
      </w:pPr>
      <w:r>
        <w:t xml:space="preserve">The formal recognition of psychology as a distinct discipline in Saudi Arabia began in the 1970s, with the establishment of academic programs at institutions like King Saud University. However, mental health services remained underdeveloped due to cultural stigma and limited resources. The</w:t>
      </w:r>
      <w:r>
        <w:t xml:space="preserve"> </w:t>
      </w:r>
      <w:r>
        <w:rPr>
          <w:bCs/>
          <w:b/>
        </w:rPr>
        <w:t xml:space="preserve">Saudi Arabian government</w:t>
      </w:r>
      <w:r>
        <w:t xml:space="preserve"> </w:t>
      </w:r>
      <w:r>
        <w:t xml:space="preserve">has since prioritized healthcare reforms, including mental health initiatives aligned with Vision 2030—a national strategy aimed at modernizing the economy and society. In Jeddah, this has translated into increased funding for psychological research and clinical training.</w:t>
      </w:r>
    </w:p>
    <w:bookmarkEnd w:id="20"/>
    <w:bookmarkStart w:id="21" w:name="X296bde64c327feb56adf8314c448df3dcea0412"/>
    <w:p>
      <w:pPr>
        <w:pStyle w:val="Heading2"/>
      </w:pPr>
      <w:r>
        <w:t xml:space="preserve">Challenges Facing Psychologists in Saudi Arabia Jeddah</w:t>
      </w:r>
    </w:p>
    <w:p>
      <w:pPr>
        <w:pStyle w:val="FirstParagraph"/>
      </w:pPr>
      <w:r>
        <w:rPr>
          <w:bCs/>
          <w:b/>
        </w:rPr>
        <w:t xml:space="preserve">Socio-Cultural Barriers:</w:t>
      </w:r>
      <w:r>
        <w:t xml:space="preserve"> </w:t>
      </w:r>
      <w:r>
        <w:t xml:space="preserve">Cultural norms in Saudi Arabia, particularly in conservative regions like Jeddah, have historically stigmatized mental health issues. Many individuals view psychological distress as a personal failing or a spiritual weakness rather than a medical condition. This stigma often prevents individuals from seeking help from psychologists, especially within families or communities where traditional values dominate.</w:t>
      </w:r>
    </w:p>
    <w:p>
      <w:pPr>
        <w:pStyle w:val="BodyText"/>
      </w:pPr>
      <w:r>
        <w:rPr>
          <w:bCs/>
          <w:b/>
        </w:rPr>
        <w:t xml:space="preserve">Limited Resources:</w:t>
      </w:r>
      <w:r>
        <w:t xml:space="preserve"> </w:t>
      </w:r>
      <w:r>
        <w:t xml:space="preserve">Despite recent investments, access to psychological services in Jeddah remains uneven. Rural areas and underserved populations face shortages of trained professionals. Additionally, mental health facilities are concentrated in urban centers like Riyadh and Jeddah, creating disparities in service availability.</w:t>
      </w:r>
    </w:p>
    <w:p>
      <w:pPr>
        <w:pStyle w:val="BodyText"/>
      </w:pPr>
      <w:r>
        <w:rPr>
          <w:bCs/>
          <w:b/>
        </w:rPr>
        <w:t xml:space="preserve">Cultural Competency Requirements:</w:t>
      </w:r>
      <w:r>
        <w:t xml:space="preserve"> </w:t>
      </w:r>
      <w:r>
        <w:t xml:space="preserve">Psychologists working in Saudi Arabia must navigate the intersection of Islamic values and Western psychological frameworks. For example, therapeutic approaches that emphasize individual autonomy may conflict with collectivist cultural norms. Adapting interventions to align with local beliefs is critical for effective practice.</w:t>
      </w:r>
    </w:p>
    <w:bookmarkEnd w:id="21"/>
    <w:bookmarkStart w:id="22" w:name="opportunities-and-progress"/>
    <w:p>
      <w:pPr>
        <w:pStyle w:val="Heading2"/>
      </w:pPr>
      <w:r>
        <w:t xml:space="preserve">Opportunities and Progress</w:t>
      </w:r>
    </w:p>
    <w:p>
      <w:pPr>
        <w:pStyle w:val="FirstParagraph"/>
      </w:pPr>
      <w:r>
        <w:rPr>
          <w:bCs/>
          <w:b/>
        </w:rPr>
        <w:t xml:space="preserve">Government Initiatives:</w:t>
      </w:r>
      <w:r>
        <w:t xml:space="preserve"> </w:t>
      </w:r>
      <w:r>
        <w:t xml:space="preserve">The Saudi Ministry of Health has launched several campaigns to normalize mental health discussions, including the "You Matter" initiative. In Jeddah, clinics affiliated with the Ministry now offer integrated services that combine traditional medicine with evidence-based psychological therapies. These efforts have increased public awareness and reduced some barriers to care.</w:t>
      </w:r>
    </w:p>
    <w:p>
      <w:pPr>
        <w:pStyle w:val="BodyText"/>
      </w:pPr>
      <w:r>
        <w:rPr>
          <w:bCs/>
          <w:b/>
        </w:rPr>
        <w:t xml:space="preserve">Educational Advancements:</w:t>
      </w:r>
      <w:r>
        <w:t xml:space="preserve"> </w:t>
      </w:r>
      <w:r>
        <w:t xml:space="preserve">Universities in Jeddah, such as King Abdulaziz University and the University of Jeddah, now offer degree programs in clinical psychology. This has led to a growing pool of locally trained psychologists who are better equipped to address the unique needs of Saudi populations. Collaboration with international institutions has also introduced global standards into local curricula.</w:t>
      </w:r>
    </w:p>
    <w:p>
      <w:pPr>
        <w:pStyle w:val="BodyText"/>
      </w:pPr>
      <w:r>
        <w:rPr>
          <w:bCs/>
          <w:b/>
        </w:rPr>
        <w:t xml:space="preserve">Technological Integration:</w:t>
      </w:r>
      <w:r>
        <w:t xml:space="preserve"> </w:t>
      </w:r>
      <w:r>
        <w:t xml:space="preserve">The rise of telepsychology and digital mental health platforms in Jeddah has expanded access to psychological services. Apps and online counseling services, often tailored to Arabic-speaking users, have become popular among younger demographics who are more open to modern approaches.</w:t>
      </w:r>
    </w:p>
    <w:bookmarkEnd w:id="22"/>
    <w:bookmarkStart w:id="23" w:name="Xff8c5ed7a1481996cf64e76dbf03289ada0ef8d"/>
    <w:p>
      <w:pPr>
        <w:pStyle w:val="Heading2"/>
      </w:pPr>
      <w:r>
        <w:t xml:space="preserve">Cultural Considerations for Psychologists in Saudi Arabia</w:t>
      </w:r>
    </w:p>
    <w:p>
      <w:pPr>
        <w:pStyle w:val="FirstParagraph"/>
      </w:pPr>
      <w:r>
        <w:t xml:space="preserve">The role of a psychologist in Saudi Arabia requires a nuanced understanding of cultural dynamics. For instance, gender norms influence how mental health services are delivered. While men may be more likely to seek help in private clinics, women often require family consent or face societal judgment when accessing psychological care. Psychologists must also consider religious beliefs, such as the importance of prayer and spirituality in coping mechanisms.</w:t>
      </w:r>
    </w:p>
    <w:p>
      <w:pPr>
        <w:pStyle w:val="BodyText"/>
      </w:pPr>
      <w:r>
        <w:t xml:space="preserve">Moreover, the concept of "hijab" (modest dress) and gender segregation extends to clinical settings. In Jeddah, some clinics have adopted separate waiting areas for men and women to ensure cultural sensitivity. These adaptations reflect the broader challenge of balancing professional standards with local customs.</w:t>
      </w:r>
    </w:p>
    <w:bookmarkEnd w:id="23"/>
    <w:bookmarkStart w:id="24" w:name="current-practices-in-saudi-arabia-jeddah"/>
    <w:p>
      <w:pPr>
        <w:pStyle w:val="Heading2"/>
      </w:pPr>
      <w:r>
        <w:t xml:space="preserve">Current Practices in Saudi Arabia Jeddah</w:t>
      </w:r>
    </w:p>
    <w:p>
      <w:pPr>
        <w:pStyle w:val="FirstParagraph"/>
      </w:pPr>
      <w:r>
        <w:t xml:space="preserve">In Jeddah, psychologists often work in multidisciplinary teams within hospitals, schools, and private practices. Common interventions include cognitive-behavioral therapy (CBT), family counseling, and community-based programs to address issues like anxiety, depression, and stress related to societal pressures. For example, studies have shown that CBT adapted to Islamic values is effective in treating trauma among refugees in the region.</w:t>
      </w:r>
    </w:p>
    <w:p>
      <w:pPr>
        <w:pStyle w:val="BodyText"/>
      </w:pPr>
      <w:r>
        <w:t xml:space="preserve">Nonprofit organizations such as the Saudi Red Crescent have also partnered with psychologists to provide mental health support during crises like the COVID-19 pandemic. These collaborations highlight the growing recognition of psychological well-being as a public health priority.</w:t>
      </w:r>
    </w:p>
    <w:bookmarkEnd w:id="24"/>
    <w:bookmarkStart w:id="25" w:name="X75839b13a4a21fab3b8abfb522565173bd85a1d"/>
    <w:p>
      <w:pPr>
        <w:pStyle w:val="Heading2"/>
      </w:pPr>
      <w:r>
        <w:t xml:space="preserve">Future Directions for Psychologists in Saudi Arabia Jeddah</w:t>
      </w:r>
    </w:p>
    <w:p>
      <w:pPr>
        <w:pStyle w:val="FirstParagraph"/>
      </w:pPr>
      <w:r>
        <w:t xml:space="preserve">The future of psychology in Saudi Arabia hinges on addressing systemic challenges while leveraging opportunities from Vision 2030. Key priorities include:</w:t>
      </w:r>
    </w:p>
    <w:p>
      <w:pPr>
        <w:numPr>
          <w:ilvl w:val="0"/>
          <w:numId w:val="1001"/>
        </w:numPr>
        <w:pStyle w:val="Compact"/>
      </w:pPr>
      <w:r>
        <w:rPr>
          <w:bCs/>
          <w:b/>
        </w:rPr>
        <w:t xml:space="preserve">Expanding Access:</w:t>
      </w:r>
      <w:r>
        <w:t xml:space="preserve"> </w:t>
      </w:r>
      <w:r>
        <w:t xml:space="preserve">Increasing the number of mental health professionals through training programs and incentives for practicing in underserved areas.</w:t>
      </w:r>
    </w:p>
    <w:p>
      <w:pPr>
        <w:numPr>
          <w:ilvl w:val="0"/>
          <w:numId w:val="1001"/>
        </w:numPr>
        <w:pStyle w:val="Compact"/>
      </w:pPr>
      <w:r>
        <w:rPr>
          <w:bCs/>
          <w:b/>
        </w:rPr>
        <w:t xml:space="preserve">Cultural Adaptation of Models:</w:t>
      </w:r>
      <w:r>
        <w:t xml:space="preserve"> </w:t>
      </w:r>
      <w:r>
        <w:t xml:space="preserve">Developing psychological frameworks that integrate Islamic teachings with evidence-based practices, ensuring relevance to local populations.</w:t>
      </w:r>
    </w:p>
    <w:p>
      <w:pPr>
        <w:numPr>
          <w:ilvl w:val="0"/>
          <w:numId w:val="1001"/>
        </w:numPr>
        <w:pStyle w:val="Compact"/>
      </w:pPr>
      <w:r>
        <w:rPr>
          <w:bCs/>
          <w:b/>
        </w:rPr>
        <w:t xml:space="preserve">Research Investment:</w:t>
      </w:r>
      <w:r>
        <w:t xml:space="preserve"> </w:t>
      </w:r>
      <w:r>
        <w:t xml:space="preserve">Encouraging academic research on mental health trends specific to Saudi Arabia, such as the impact of rapid urbanization on youth mental health in Jeddah.</w:t>
      </w:r>
    </w:p>
    <w:bookmarkEnd w:id="25"/>
    <w:bookmarkStart w:id="26" w:name="conclusion"/>
    <w:p>
      <w:pPr>
        <w:pStyle w:val="Heading2"/>
      </w:pPr>
      <w:r>
        <w:t xml:space="preserve">Conclusion</w:t>
      </w:r>
    </w:p>
    <w:p>
      <w:pPr>
        <w:pStyle w:val="FirstParagraph"/>
      </w:pPr>
      <w:r>
        <w:t xml:space="preserve">This Literature Review underscores the evolving role of Psychologists in Saudi Arabia Jeddah. While cultural and systemic challenges persist, ongoing government initiatives, educational advancements, and technological innovations are creating a more supportive environment for mental health professionals. As Saudi Arabia continues its transformation into a modernized society, the integration of psychology within this context will be vital to improving individual and community well-being. For psychologists working in Jeddah or other parts of Saudi Arabia, cultural sensitivity and adaptability remain essential to their success.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Psychologists in Saudi Arabia Jeddah</dc:title>
  <dc:creator/>
  <dc:language>en</dc:language>
  <cp:keywords/>
  <dcterms:created xsi:type="dcterms:W3CDTF">2026-07-24T04:05:20Z</dcterms:created>
  <dcterms:modified xsi:type="dcterms:W3CDTF">2026-07-24T04:05:20Z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