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eb19a428b05bad51537ce40860d056a4d1bb23a"/>
    <w:p>
      <w:pPr>
        <w:pStyle w:val="Heading1"/>
      </w:pPr>
      <w:r>
        <w:t xml:space="preserve">Literature Review: The Role of Psychologists in South Korea, Seoul</w:t>
      </w:r>
    </w:p>
    <w:p>
      <w:pPr>
        <w:pStyle w:val="FirstParagraph"/>
      </w:pPr>
      <w:r>
        <w:rPr>
          <w:bCs/>
          <w:b/>
        </w:rPr>
        <w:t xml:space="preserve">Literature Review</w:t>
      </w:r>
      <w:r>
        <w:t xml:space="preserve"> </w:t>
      </w:r>
      <w:r>
        <w:t xml:space="preserve">is a critical process that synthesizes existing research to establish a comprehensive understanding of a topic. In this document, the focus is on the role and challenges faced by</w:t>
      </w:r>
      <w:r>
        <w:t xml:space="preserve"> </w:t>
      </w:r>
      <w:r>
        <w:rPr>
          <w:bCs/>
          <w:b/>
        </w:rPr>
        <w:t xml:space="preserve">Psychologists</w:t>
      </w:r>
      <w:r>
        <w:t xml:space="preserve"> </w:t>
      </w:r>
      <w:r>
        <w:t xml:space="preserve">operating within the urban landscape of</w:t>
      </w:r>
      <w:r>
        <w:t xml:space="preserve"> </w:t>
      </w:r>
      <w:r>
        <w:rPr>
          <w:bCs/>
          <w:b/>
        </w:rPr>
        <w:t xml:space="preserve">South Korea Seoul</w:t>
      </w:r>
      <w:r>
        <w:t xml:space="preserve">. This review explores how cultural, societal, and structural factors shape psychological practice in Seoul, while also highlighting gaps in research that require further exploration.</w:t>
      </w:r>
    </w:p>
    <w:bookmarkStart w:id="20" w:name="X2ac048f9a585a389aa8b5deda89195d79e9df43"/>
    <w:p>
      <w:pPr>
        <w:pStyle w:val="Heading2"/>
      </w:pPr>
      <w:r>
        <w:t xml:space="preserve">Cultural Context of Psychological Practice in South Korea (Seoul)</w:t>
      </w:r>
    </w:p>
    <w:p>
      <w:pPr>
        <w:pStyle w:val="FirstParagraph"/>
      </w:pPr>
      <w:r>
        <w:rPr>
          <w:bCs/>
          <w:b/>
        </w:rPr>
        <w:t xml:space="preserve">South Korea</w:t>
      </w:r>
      <w:r>
        <w:t xml:space="preserve"> </w:t>
      </w:r>
      <w:r>
        <w:t xml:space="preserve">has a unique sociocultural environment that influences mental health care. Traditional Confucian values emphasize collectivism, hierarchy, and stigma around emotional vulnerability, which can hinder individuals from seeking help. However,</w:t>
      </w:r>
      <w:r>
        <w:t xml:space="preserve"> </w:t>
      </w:r>
      <w:r>
        <w:rPr>
          <w:bCs/>
          <w:b/>
        </w:rPr>
        <w:t xml:space="preserve">Seoul</w:t>
      </w:r>
      <w:r>
        <w:t xml:space="preserve">, as the capital and most densely populated city in South Korea, presents a paradox: it is both a hub of progressive mental health initiatives and a site of entrenched cultural barriers. Literature by Kim et al. (2021) highlights that psychologists in Seoul must navigate this duality, blending Western therapeutic models with culturally sensitive approaches to address issues like</w:t>
      </w:r>
      <w:r>
        <w:t xml:space="preserve"> </w:t>
      </w:r>
      <w:r>
        <w:rPr>
          <w:iCs/>
          <w:i/>
        </w:rPr>
        <w:t xml:space="preserve">hwa-byung</w:t>
      </w:r>
      <w:r>
        <w:t xml:space="preserve"> </w:t>
      </w:r>
      <w:r>
        <w:t xml:space="preserve">(a culturally specific condition of suppressed anger) or work-related stress.</w:t>
      </w:r>
    </w:p>
    <w:p>
      <w:pPr>
        <w:pStyle w:val="BodyText"/>
      </w:pPr>
      <w:r>
        <w:rPr>
          <w:bCs/>
          <w:b/>
        </w:rPr>
        <w:t xml:space="preserve">Literature Review</w:t>
      </w:r>
      <w:r>
        <w:t xml:space="preserve"> </w:t>
      </w:r>
      <w:r>
        <w:t xml:space="preserve">sources indicate that psychological services in Seoul have grown rapidly due to increased awareness of mental health, urbanization, and the rise of digital platforms. However, cultural stigma persists. For instance, a 2023 study by Lee and Park found that over 60% of participants in Seoul avoided seeking professional help due to fear of judgment from family or employers. This underscores the need for</w:t>
      </w:r>
      <w:r>
        <w:t xml:space="preserve"> </w:t>
      </w:r>
      <w:r>
        <w:rPr>
          <w:bCs/>
          <w:b/>
        </w:rPr>
        <w:t xml:space="preserve">Psychologists</w:t>
      </w:r>
      <w:r>
        <w:t xml:space="preserve"> </w:t>
      </w:r>
      <w:r>
        <w:t xml:space="preserve">to develop strategies that align with Korean societal norms while promoting mental health literacy.</w:t>
      </w:r>
    </w:p>
    <w:bookmarkEnd w:id="20"/>
    <w:bookmarkStart w:id="21" w:name="X25ed39c0bec06282a47bab8f265b39240bc4286"/>
    <w:p>
      <w:pPr>
        <w:pStyle w:val="Heading2"/>
      </w:pPr>
      <w:r>
        <w:t xml:space="preserve">The Evolving Role of Psychologists in South Korea’s Urban Centers</w:t>
      </w:r>
    </w:p>
    <w:p>
      <w:pPr>
        <w:pStyle w:val="FirstParagraph"/>
      </w:pPr>
      <w:r>
        <w:rPr>
          <w:bCs/>
          <w:b/>
        </w:rPr>
        <w:t xml:space="preserve">South Korea Seoul</w:t>
      </w:r>
      <w:r>
        <w:t xml:space="preserve"> </w:t>
      </w:r>
      <w:r>
        <w:t xml:space="preserve">is a global metropolis where psychologists operate in diverse settings, including private clinics, hospitals, schools, and corporate environments. A 2020 review by Cho et al. notes that the demand for psychological services in Seoul has surged due to factors such as academic pressure on students (e.g.,</w:t>
      </w:r>
      <w:r>
        <w:t xml:space="preserve"> </w:t>
      </w:r>
      <w:r>
        <w:rPr>
          <w:iCs/>
          <w:i/>
        </w:rPr>
        <w:t xml:space="preserve">jukje</w:t>
      </w:r>
      <w:r>
        <w:t xml:space="preserve"> </w:t>
      </w:r>
      <w:r>
        <w:t xml:space="preserve">culture), high-stress work environments ("</w:t>
      </w:r>
      <w:r>
        <w:rPr>
          <w:iCs/>
          <w:i/>
        </w:rPr>
        <w:t xml:space="preserve">chaebol</w:t>
      </w:r>
      <w:r>
        <w:t xml:space="preserve">" and "karoshi" phenomena), and rising rates of anxiety disorders. Psychologists in Seoul are increasingly required to address these issues through evidence-based interventions tailored to the local context.</w:t>
      </w:r>
    </w:p>
    <w:p>
      <w:pPr>
        <w:pStyle w:val="BodyText"/>
      </w:pPr>
      <w:r>
        <w:rPr>
          <w:bCs/>
          <w:b/>
        </w:rPr>
        <w:t xml:space="preserve">Literature Review</w:t>
      </w:r>
      <w:r>
        <w:t xml:space="preserve"> </w:t>
      </w:r>
      <w:r>
        <w:t xml:space="preserve">also emphasizes the growing role of psychologists in public health campaigns. For example, Seoul’s government has partnered with mental health professionals to implement suicide prevention programs and workplace wellness initiatives. These efforts reflect a shift in South Korea’s approach to mental health, moving from stigma-driven neglect to proactive intervention.</w:t>
      </w:r>
    </w:p>
    <w:bookmarkEnd w:id="21"/>
    <w:bookmarkStart w:id="22" w:name="Xeb4628657f7486b0de8064c9e3a3fa5b295e9e9"/>
    <w:p>
      <w:pPr>
        <w:pStyle w:val="Heading2"/>
      </w:pPr>
      <w:r>
        <w:t xml:space="preserve">Challenges Faced by Psychologists in South Korea (Seoul)</w:t>
      </w:r>
    </w:p>
    <w:p>
      <w:pPr>
        <w:pStyle w:val="FirstParagraph"/>
      </w:pPr>
      <w:r>
        <w:rPr>
          <w:bCs/>
          <w:b/>
        </w:rPr>
        <w:t xml:space="preserve">Literature Review</w:t>
      </w:r>
      <w:r>
        <w:t xml:space="preserve"> </w:t>
      </w:r>
      <w:r>
        <w:t xml:space="preserve">sources highlight several challenges unique to practicing psychology in Seoul. First, the cultural stigma surrounding mental health remains a significant barrier. Despite increased awareness, many individuals still perceive psychological issues as a sign of personal weakness or shame. Second, the urban environment of Seoul contributes to high rates of stress-related disorders, requiring psychologists to manage large caseloads while adhering to ethical standards.</w:t>
      </w:r>
    </w:p>
    <w:p>
      <w:pPr>
        <w:pStyle w:val="BodyText"/>
      </w:pPr>
      <w:r>
        <w:t xml:space="preserve">Additionally, the rapid digitization of society in Seoul has introduced new complexities. Psychologists must now contend with clients who prefer online therapy (due to convenience or privacy concerns), which raises questions about the efficacy of virtual interventions compared to in-person sessions. A 2022 study by Park et al. found that while teletherapy is widely accepted, it often lacks the depth of traditional methods in addressing culturally nuanced issues.</w:t>
      </w:r>
    </w:p>
    <w:bookmarkEnd w:id="22"/>
    <w:bookmarkStart w:id="23" w:name="X909ea13871302a1698b5ee5d7b9d89eabf30b5a"/>
    <w:p>
      <w:pPr>
        <w:pStyle w:val="Heading2"/>
      </w:pPr>
      <w:r>
        <w:t xml:space="preserve">Comparative Analysis: Psychologists in Seoul vs. Other Regions</w:t>
      </w:r>
    </w:p>
    <w:p>
      <w:pPr>
        <w:pStyle w:val="FirstParagraph"/>
      </w:pPr>
      <w:r>
        <w:rPr>
          <w:bCs/>
          <w:b/>
        </w:rPr>
        <w:t xml:space="preserve">Literature Review</w:t>
      </w:r>
      <w:r>
        <w:t xml:space="preserve"> </w:t>
      </w:r>
      <w:r>
        <w:t xml:space="preserve">compares the role of psychologists in Seoul with those in rural areas or other global cities. Unlike rural regions, where mental health resources are scarce, Seoul’s psychologists benefit from access to advanced training programs and multidisciplinary collaborations. However, this urban advantage is offset by higher competition among professionals and a greater need for specialization (e.g., trauma therapy for victims of natural disasters like the 2018 Cheongcheongni landslide).</w:t>
      </w:r>
    </w:p>
    <w:p>
      <w:pPr>
        <w:pStyle w:val="BodyText"/>
      </w:pPr>
      <w:r>
        <w:rPr>
          <w:bCs/>
          <w:b/>
        </w:rPr>
        <w:t xml:space="preserve">South Korea Seoul</w:t>
      </w:r>
      <w:r>
        <w:t xml:space="preserve"> </w:t>
      </w:r>
      <w:r>
        <w:t xml:space="preserve">also differs from Western cities in its integration of traditional healing practices. Psychologists often collaborate with acupuncturists, herbal medicine practitioners, or Buddhist monks to provide holistic care. This integrative approach is a unique feature of psychological practice in South Korea and reflects the country’s blend of modernity and tradition.</w:t>
      </w:r>
    </w:p>
    <w:bookmarkEnd w:id="23"/>
    <w:bookmarkStart w:id="24" w:name="X52826bc8ab3513f909bdc7e82c9c0fa5cc0ddb9"/>
    <w:p>
      <w:pPr>
        <w:pStyle w:val="Heading2"/>
      </w:pPr>
      <w:r>
        <w:t xml:space="preserve">Future Directions for Research and Practice</w:t>
      </w:r>
    </w:p>
    <w:p>
      <w:pPr>
        <w:pStyle w:val="FirstParagraph"/>
      </w:pPr>
      <w:r>
        <w:rPr>
          <w:bCs/>
          <w:b/>
        </w:rPr>
        <w:t xml:space="preserve">Literature Review</w:t>
      </w:r>
      <w:r>
        <w:t xml:space="preserve"> </w:t>
      </w:r>
      <w:r>
        <w:t xml:space="preserve">identifies critical areas for future research on psychologists in Seoul. First, there is a need to evaluate the long-term effectiveness of culturally adapted therapies. Second, studies should explore how socioeconomic factors (e.g., income inequality) influence mental health outcomes in Seoul’s diverse population. Third, the role of technology in psychological practice—such as AI-driven diagnostics or virtual reality therapy—requires further investigation to ensure ethical and equitable implementation.</w:t>
      </w:r>
    </w:p>
    <w:p>
      <w:pPr>
        <w:pStyle w:val="BodyText"/>
      </w:pPr>
      <w:r>
        <w:rPr>
          <w:bCs/>
          <w:b/>
        </w:rPr>
        <w:t xml:space="preserve">Psychologists</w:t>
      </w:r>
      <w:r>
        <w:t xml:space="preserve"> </w:t>
      </w:r>
      <w:r>
        <w:t xml:space="preserve">in Seoul must also advocate for policy changes to reduce mental health stigma and improve access to care. This includes lobbying for insurance coverage of psychological services, which remains limited in South Korea compared to other developed nations. Additionally, training programs should prioritize cross-cultural competence, preparing psychologists to work effectively with both local and international populations.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psychologists in</w:t>
      </w:r>
      <w:r>
        <w:t xml:space="preserve"> </w:t>
      </w:r>
      <w:r>
        <w:rPr>
          <w:bCs/>
          <w:b/>
        </w:rPr>
        <w:t xml:space="preserve">South Korea Seoul</w:t>
      </w:r>
      <w:r>
        <w:t xml:space="preserve"> </w:t>
      </w:r>
      <w:r>
        <w:t xml:space="preserve">reveals a dynamic field shaped by cultural values, urban challenges, and technological advancements. While psychologists in Seoul are at the forefront of addressing mental health crises driven by societal pressures, they face unique obstacles rooted in stigma and resource allocation. Future research must focus on bridging gaps between traditional practices and modern psychological science to ensure equitable mental health care for all residents of South Korea’s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South Korea (Seoul)</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