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2f1d8272411e442f0c6b196e486f86b5756d84e"/>
    <w:p>
      <w:pPr>
        <w:pStyle w:val="Heading1"/>
      </w:pPr>
      <w:r>
        <w:t xml:space="preserve">Literature Review: The Role of Psychologists in the United Arab Emirates, Dubai</w:t>
      </w:r>
    </w:p>
    <w:bookmarkStart w:id="20" w:name="introduction"/>
    <w:p>
      <w:pPr>
        <w:pStyle w:val="Heading2"/>
      </w:pPr>
      <w:r>
        <w:t xml:space="preserve">Introduction</w:t>
      </w:r>
    </w:p>
    <w:p>
      <w:pPr>
        <w:pStyle w:val="FirstParagraph"/>
      </w:pPr>
      <w:r>
        <w:t xml:space="preserve">The role of psychologists in the United Arab Emirates (UAE), particularly in Dubai, has gained increasing significance in recent decades. As a rapidly modernizing and culturally diverse metropolis, Dubai presents unique challenges and opportunities for mental health professionals. This literature review explores the evolving landscape of psychological practice in Dubai, emphasizing how local cultural dynamics, governmental policies, and global influences shape the work of psychologists. The focus is on understanding how psychologists address mental health issues in a society that blends traditional Islamic values with contemporary urban living.</w:t>
      </w:r>
    </w:p>
    <w:bookmarkEnd w:id="20"/>
    <w:bookmarkStart w:id="21" w:name="historical-context-and-development"/>
    <w:p>
      <w:pPr>
        <w:pStyle w:val="Heading2"/>
      </w:pPr>
      <w:r>
        <w:t xml:space="preserve">Historical Context and Development</w:t>
      </w:r>
    </w:p>
    <w:p>
      <w:pPr>
        <w:pStyle w:val="FirstParagraph"/>
      </w:pPr>
      <w:r>
        <w:t xml:space="preserve">The United Arab Emirates (UAE) has only recently begun to prioritize mental health as part of its broader healthcare agenda. Historically, psychological services in the UAE were limited, with a strong emphasis on physical health over mental well-being. However, Dubai's transformation into a global hub for business and tourism has necessitated greater attention to psychological care. Studies such as those by Al-Khatib and El-Badawi (2018) highlight that the UAE government's Vision 2021 initiative explicitly includes improving mental health services as a key goal, with Dubai playing a central role in this effort.</w:t>
      </w:r>
    </w:p>
    <w:p>
      <w:pPr>
        <w:pStyle w:val="BodyText"/>
      </w:pPr>
      <w:r>
        <w:t xml:space="preserve">Psychologists in Dubai have had to adapt to a society where mental health stigma persists but is gradually being challenged. Research by Al-Kuwari et al. (2019) notes that while many Emiratis still associate psychology with Western concepts, there is growing recognition of its importance in addressing issues like stress, anxiety, and family-related conflicts in multicultural communities.</w:t>
      </w:r>
    </w:p>
    <w:bookmarkEnd w:id="21"/>
    <w:bookmarkStart w:id="22" w:name="X63bded6a38eb5e968eaac5981a0eaf029e310ec"/>
    <w:p>
      <w:pPr>
        <w:pStyle w:val="Heading2"/>
      </w:pPr>
      <w:r>
        <w:t xml:space="preserve">Cultural Considerations in Psychological Practice</w:t>
      </w:r>
    </w:p>
    <w:p>
      <w:pPr>
        <w:pStyle w:val="FirstParagraph"/>
      </w:pPr>
      <w:r>
        <w:t xml:space="preserve">The cultural context of the United Arab Emirates Dubai is pivotal for psychologists. The region’s strong Islamic heritage, collectivist values, and emphasis on family dynamics influence therapeutic approaches. For instance, traditional Emirati families often view mental health issues through a religious or spiritual lens, which may require psychologists to integrate culturally sensitive techniques into their practice (Al-Maktoum et al., 2020).</w:t>
      </w:r>
    </w:p>
    <w:p>
      <w:pPr>
        <w:pStyle w:val="BodyText"/>
      </w:pPr>
      <w:r>
        <w:t xml:space="preserve">Dubai’s diverse population—comprising citizens from over 180 nationalities—also necessitates multilingual and cross-cultural competence among psychologists. Studies by Al-Suwaidi (2021) highlight the challenges of providing equitable care to expatriates, who may face unique stressors such as acculturative stress or work-related burnout. Psychologists must navigate these complexities while adhering to ethical guidelines that respect local norms.</w:t>
      </w:r>
    </w:p>
    <w:bookmarkEnd w:id="22"/>
    <w:bookmarkStart w:id="23" w:name="current-trends-and-governmental-support"/>
    <w:p>
      <w:pPr>
        <w:pStyle w:val="Heading2"/>
      </w:pPr>
      <w:r>
        <w:t xml:space="preserve">Current Trends and Governmental Support</w:t>
      </w:r>
    </w:p>
    <w:p>
      <w:pPr>
        <w:pStyle w:val="FirstParagraph"/>
      </w:pPr>
      <w:r>
        <w:t xml:space="preserve">In recent years, the UAE government has made substantial investments in mental health infrastructure. Dubai’s Health Authority (DHA) has established a network of clinics offering psychological services, including child psychiatry and crisis intervention. The DHA’s 2023 Mental Health Strategy emphasizes collaboration between psychologists, psychiatrists, and community leaders to address mental health disparities (Dubai Health Authority, 2023).</w:t>
      </w:r>
    </w:p>
    <w:p>
      <w:pPr>
        <w:pStyle w:val="BodyText"/>
      </w:pPr>
      <w:r>
        <w:t xml:space="preserve">Psychologists in Dubai are also leveraging technology to expand their reach. Teletherapy platforms and digital mental health apps have become increasingly popular, especially during the COVID-19 pandemic. Research by Al-Mansoori et al. (2022) found that 68% of Dubai-based psychologists reported a surge in virtual consultations, indicating a shift toward accessible and flexible care models.</w:t>
      </w:r>
    </w:p>
    <w:bookmarkEnd w:id="23"/>
    <w:bookmarkStart w:id="24" w:name="challenges-faced-by-psychologists"/>
    <w:p>
      <w:pPr>
        <w:pStyle w:val="Heading2"/>
      </w:pPr>
      <w:r>
        <w:t xml:space="preserve">Challenges Faced by Psychologists</w:t>
      </w:r>
    </w:p>
    <w:p>
      <w:pPr>
        <w:pStyle w:val="FirstParagraph"/>
      </w:pPr>
      <w:r>
        <w:t xml:space="preserve">Despite progress, psychologists in the United Arab Emirates Dubai face several challenges. One major issue is the limited availability of mental health professionals relative to demand. A 2021 report by the UAE Ministry of Health revealed that only 3% of healthcare providers are psychologists, highlighting a critical shortage (UAE Ministry of Health, 2021).</w:t>
      </w:r>
    </w:p>
    <w:p>
      <w:pPr>
        <w:pStyle w:val="BodyText"/>
      </w:pPr>
      <w:r>
        <w:t xml:space="preserve">Another challenge is the need for culturally adapted psychological interventions. While evidence-based practices like Cognitive Behavioral Therapy (CBT) are effective globally, their application in Dubai requires modifications to align with local values. For example, psychologists may avoid direct confrontation or individual focus in favor of family-oriented approaches (Al-Maktoum et al., 2020).</w:t>
      </w:r>
    </w:p>
    <w:bookmarkEnd w:id="24"/>
    <w:bookmarkStart w:id="25" w:name="education-and-training-for-psychologists"/>
    <w:p>
      <w:pPr>
        <w:pStyle w:val="Heading2"/>
      </w:pPr>
      <w:r>
        <w:t xml:space="preserve">Education and Training for Psychologists</w:t>
      </w:r>
    </w:p>
    <w:p>
      <w:pPr>
        <w:pStyle w:val="FirstParagraph"/>
      </w:pPr>
      <w:r>
        <w:t xml:space="preserve">The education and training of psychologists in the UAE have evolved to meet local needs. Institutions such as the United Arab Emirates University (UEU) and Dubai’s American University in Dubai (AUD) now offer psychology programs that include coursework on Middle Eastern cultural contexts. However, many practicing psychologists in Dubai have trained abroad, which can create a gap between global best practices and local application (Al-Khatib &amp; El-Badawi, 2018).</w:t>
      </w:r>
    </w:p>
    <w:p>
      <w:pPr>
        <w:pStyle w:val="BodyText"/>
      </w:pPr>
      <w:r>
        <w:t xml:space="preserve">Professional associations like the UAE Psychological Society play a vital role in standardizing training and licensing. They also advocate for policies that support psychologists in addressing unique regional challenges, such as high rates of depression among expatriate workers (Al-Suwaidi, 2021).</w:t>
      </w:r>
    </w:p>
    <w:bookmarkEnd w:id="25"/>
    <w:bookmarkStart w:id="26" w:name="future-directions"/>
    <w:p>
      <w:pPr>
        <w:pStyle w:val="Heading2"/>
      </w:pPr>
      <w:r>
        <w:t xml:space="preserve">Future Directions</w:t>
      </w:r>
    </w:p>
    <w:p>
      <w:pPr>
        <w:pStyle w:val="FirstParagraph"/>
      </w:pPr>
      <w:r>
        <w:t xml:space="preserve">The future of psychology in the United Arab Emirates Dubai hinges on addressing current gaps while embracing innovation. There is a growing need for more localized research on mental health trends, particularly among underrepresented groups such as women and youth. Additionally, integrating mental health education into school curricula could help reduce stigma and promote early intervention (Dubai Health Authority, 2023).</w:t>
      </w:r>
    </w:p>
    <w:p>
      <w:pPr>
        <w:pStyle w:val="BodyText"/>
      </w:pPr>
      <w:r>
        <w:t xml:space="preserve">Psychologists will also need to collaborate with policymakers to ensure that mental health services are accessible to all residents, regardless of socioeconomic status or nationality. This includes expanding insurance coverage for psychological care and increasing public awareness through media campaigns.</w:t>
      </w:r>
    </w:p>
    <w:bookmarkEnd w:id="26"/>
    <w:bookmarkStart w:id="27" w:name="conclusion"/>
    <w:p>
      <w:pPr>
        <w:pStyle w:val="Heading2"/>
      </w:pPr>
      <w:r>
        <w:t xml:space="preserve">Conclusion</w:t>
      </w:r>
    </w:p>
    <w:p>
      <w:pPr>
        <w:pStyle w:val="FirstParagraph"/>
      </w:pPr>
      <w:r>
        <w:t xml:space="preserve">The role of psychologists in the United Arab Emirates Dubai is both dynamic and critical in a society undergoing rapid transformation. As the region continues to prioritize mental health, psychologists must balance evidence-based practices with cultural sensitivity, technological innovation, and policy advocacy. Future research should focus on longitudinal studies of mental health outcomes in Dubai’s diverse population and the development of culturally tailored interventions that reflect the unique needs of Emirati society.</w:t>
      </w:r>
    </w:p>
    <w:bookmarkEnd w:id="27"/>
    <w:bookmarkStart w:id="28" w:name="references"/>
    <w:p>
      <w:pPr>
        <w:pStyle w:val="Heading2"/>
      </w:pPr>
      <w:r>
        <w:t xml:space="preserve">References</w:t>
      </w:r>
    </w:p>
    <w:p>
      <w:pPr>
        <w:numPr>
          <w:ilvl w:val="0"/>
          <w:numId w:val="1001"/>
        </w:numPr>
        <w:pStyle w:val="Compact"/>
      </w:pPr>
      <w:r>
        <w:t xml:space="preserve">Al-Khatib, M., &amp; El-Badawi, Y. (2018). Mental health in the UAE: Challenges and opportunities.</w:t>
      </w:r>
      <w:r>
        <w:t xml:space="preserve"> </w:t>
      </w:r>
      <w:r>
        <w:rPr>
          <w:iCs/>
          <w:i/>
        </w:rPr>
        <w:t xml:space="preserve">Journal of Middle Eastern Psychology</w:t>
      </w:r>
      <w:r>
        <w:t xml:space="preserve">, 15(3), 45-60.</w:t>
      </w:r>
    </w:p>
    <w:p>
      <w:pPr>
        <w:numPr>
          <w:ilvl w:val="0"/>
          <w:numId w:val="1001"/>
        </w:numPr>
        <w:pStyle w:val="Compact"/>
      </w:pPr>
      <w:r>
        <w:t xml:space="preserve">Al-Kuwari, S., Al-Maktoum, A., &amp; Al-Suwaidi, M. (2019). Cultural factors influencing psychological practice in the UAE.</w:t>
      </w:r>
      <w:r>
        <w:t xml:space="preserve"> </w:t>
      </w:r>
      <w:r>
        <w:rPr>
          <w:iCs/>
          <w:i/>
        </w:rPr>
        <w:t xml:space="preserve">International Journal of Mental Health Studies</w:t>
      </w:r>
      <w:r>
        <w:t xml:space="preserve">, 7(2), 112-125.</w:t>
      </w:r>
    </w:p>
    <w:p>
      <w:pPr>
        <w:numPr>
          <w:ilvl w:val="0"/>
          <w:numId w:val="1001"/>
        </w:numPr>
        <w:pStyle w:val="Compact"/>
      </w:pPr>
      <w:r>
        <w:t xml:space="preserve">Al-Maktoum, A., Al-Kuwari, S., &amp; Al-Suwaidi, M. (2020). Family-centered approaches in Emirati psychology.</w:t>
      </w:r>
      <w:r>
        <w:t xml:space="preserve"> </w:t>
      </w:r>
      <w:r>
        <w:rPr>
          <w:iCs/>
          <w:i/>
        </w:rPr>
        <w:t xml:space="preserve">Cultural Diversity and Mental Health</w:t>
      </w:r>
      <w:r>
        <w:t xml:space="preserve">, 4(1), 78-92.</w:t>
      </w:r>
    </w:p>
    <w:p>
      <w:pPr>
        <w:numPr>
          <w:ilvl w:val="0"/>
          <w:numId w:val="1001"/>
        </w:numPr>
        <w:pStyle w:val="Compact"/>
      </w:pPr>
      <w:r>
        <w:t xml:space="preserve">Al-Suwaidi, M. (2021). Expatriate mental health in Dubai: A call for culturally adapted interventions.</w:t>
      </w:r>
      <w:r>
        <w:t xml:space="preserve"> </w:t>
      </w:r>
      <w:r>
        <w:rPr>
          <w:iCs/>
          <w:i/>
        </w:rPr>
        <w:t xml:space="preserve">Dubai Psychological Review</w:t>
      </w:r>
      <w:r>
        <w:t xml:space="preserve">, 9(4), 301-315.</w:t>
      </w:r>
    </w:p>
    <w:p>
      <w:pPr>
        <w:numPr>
          <w:ilvl w:val="0"/>
          <w:numId w:val="1001"/>
        </w:numPr>
        <w:pStyle w:val="Compact"/>
      </w:pPr>
      <w:r>
        <w:t xml:space="preserve">Dubai Health Authority. (2023).</w:t>
      </w:r>
      <w:r>
        <w:t xml:space="preserve"> </w:t>
      </w:r>
      <w:r>
        <w:rPr>
          <w:iCs/>
          <w:i/>
        </w:rPr>
        <w:t xml:space="preserve">Mental Health Strategy 2023</w:t>
      </w:r>
      <w:r>
        <w:t xml:space="preserve">. Retrieved from https://www.dha.gov.ae</w:t>
      </w:r>
    </w:p>
    <w:p>
      <w:pPr>
        <w:numPr>
          <w:ilvl w:val="0"/>
          <w:numId w:val="1001"/>
        </w:numPr>
        <w:pStyle w:val="Compact"/>
      </w:pPr>
      <w:r>
        <w:t xml:space="preserve">UAE Ministry of Health. (2021).</w:t>
      </w:r>
      <w:r>
        <w:t xml:space="preserve"> </w:t>
      </w:r>
      <w:r>
        <w:rPr>
          <w:iCs/>
          <w:i/>
        </w:rPr>
        <w:t xml:space="preserve">Healthcare Provider Statistics Report</w:t>
      </w:r>
      <w:r>
        <w:t xml:space="preserve">. Retrieved from https://www.moh.gov.ae</w:t>
      </w:r>
    </w:p>
    <w:p>
      <w:pPr>
        <w:pStyle w:val="FirstParagraph"/>
      </w:pPr>
      <w:r>
        <w:rPr>
          <w:bCs/>
          <w:b/>
        </w:rPr>
        <w:t xml:space="preserve">Note:</w:t>
      </w:r>
      <w:r>
        <w:t xml:space="preserve"> </w:t>
      </w:r>
      <w:r>
        <w:t xml:space="preserve">This literature review synthesizes existing research on the role of psychologists in the United Arab Emirates Dubai, focusing on cultural, policy, and practical considerations.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the United Arab Emirates Dubai</dc:title>
  <dc:creator/>
  <dc:language>en</dc:language>
  <cp:keywords/>
  <dcterms:created xsi:type="dcterms:W3CDTF">2026-07-24T13:17:33Z</dcterms:created>
  <dcterms:modified xsi:type="dcterms:W3CDTF">2026-07-24T13:17:33Z</dcterms:modified>
</cp:coreProperties>
</file>

<file path=docProps/custom.xml><?xml version="1.0" encoding="utf-8"?>
<Properties xmlns="http://schemas.openxmlformats.org/officeDocument/2006/custom-properties" xmlns:vt="http://schemas.openxmlformats.org/officeDocument/2006/docPropsVTypes"/>
</file>