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1dcebcc4256682b2f5d712833cafdd04c0ce42c"/>
    <w:p>
      <w:pPr>
        <w:pStyle w:val="Heading1"/>
      </w:pPr>
      <w:r>
        <w:t xml:space="preserve">Literature Review: Psychologists in the United States Los Angeles</w:t>
      </w:r>
    </w:p>
    <w:p>
      <w:pPr>
        <w:pStyle w:val="FirstParagraph"/>
      </w:pPr>
      <w:r>
        <w:rPr>
          <w:bCs/>
          <w:b/>
        </w:rPr>
        <w:t xml:space="preserve">Keywords:</w:t>
      </w:r>
      <w:r>
        <w:t xml:space="preserve"> </w:t>
      </w:r>
      <w:r>
        <w:t xml:space="preserve">Literature Review, Psychologist, United States Los Angeles</w:t>
      </w:r>
    </w:p>
    <w:bookmarkStart w:id="20" w:name="introduction"/>
    <w:p>
      <w:pPr>
        <w:pStyle w:val="Heading2"/>
      </w:pPr>
      <w:r>
        <w:t xml:space="preserve">Introduction</w:t>
      </w:r>
    </w:p>
    <w:p>
      <w:pPr>
        <w:pStyle w:val="FirstParagraph"/>
      </w:pPr>
      <w:r>
        <w:t xml:space="preserve">The field of psychology has evolved significantly over the past century, with practitioners across the United States adapting their approaches to meet the unique needs of diverse populations. In the context of Los Angeles (Los Angeles, United States), a city characterized by its cultural diversity, economic disparity, and urban complexity, psychologists face distinct challenges and opportunities. This literature review examines existing research on the role of psychologists in Los Angeles, highlighting key themes such as cultural competence, mental health disparities, community-based interventions, and the influence of urban environments on psychological well-being. The review synthesizes scholarly findings to inform understanding of how psychologists contribute to mental health care in this dynamic metropolitan region.</w:t>
      </w:r>
    </w:p>
    <w:bookmarkEnd w:id="20"/>
    <w:bookmarkStart w:id="21" w:name="Xb820be7750707a6e6181e078e44f171ce4ca3fe"/>
    <w:p>
      <w:pPr>
        <w:pStyle w:val="Heading2"/>
      </w:pPr>
      <w:r>
        <w:t xml:space="preserve">Historical Context of Psychology in Los Angeles</w:t>
      </w:r>
    </w:p>
    <w:p>
      <w:pPr>
        <w:pStyle w:val="FirstParagraph"/>
      </w:pPr>
      <w:r>
        <w:t xml:space="preserve">The history of psychology in the United States Los Angeles is deeply intertwined with the city's growth into a cultural and economic hub. Early 20th-century studies, such as those by sociologists and psychologists exploring urban life, laid the groundwork for understanding psychological phenomena in dense populations (Havighurst, 1965). By the mid-20th century, Los Angeles had become a focal point for mental health research due to its unique demographics and challenges. Notable contributions from institutions like the University of Southern California (USC) and UCLA have advanced clinical psychology, particularly in areas such as trauma treatment and multicultural counseling. These historical roots underscore the enduring significance of Los Angeles in shaping psychological theory and practice.</w:t>
      </w:r>
    </w:p>
    <w:bookmarkEnd w:id="21"/>
    <w:bookmarkStart w:id="22" w:name="Xb0e0f7c308d8627642f8131c02f95f9cc9d8353"/>
    <w:p>
      <w:pPr>
        <w:pStyle w:val="Heading2"/>
      </w:pPr>
      <w:r>
        <w:t xml:space="preserve">Cultural Competence in Los Angeles Psychology</w:t>
      </w:r>
    </w:p>
    <w:p>
      <w:pPr>
        <w:pStyle w:val="FirstParagraph"/>
      </w:pPr>
      <w:r>
        <w:t xml:space="preserve">Los Angeles is one of the most ethnically diverse cities in the United States, with populations representing over 100 languages and cultures (U.S. Census Bureau, 2020). This diversity necessitates a high degree of cultural competence among psychologists. Studies emphasize that culturally responsive practices are critical for effective therapy outcomes (Sue &amp; Sue, 2016). For example, research conducted in Los Angeles County has shown that psychologists who incorporate cultural awareness into their therapeutic approaches report higher client satisfaction and better adherence to treatment plans (López et al., 2018). Additionally, organizations like the California Psychological Association have developed guidelines to help psychologists address systemic barriers faced by marginalized communities in the United States Los Angeles.</w:t>
      </w:r>
    </w:p>
    <w:bookmarkEnd w:id="22"/>
    <w:bookmarkStart w:id="23" w:name="Xa69a7afdfc9d6412aa88b7ac499e7a8b957202e"/>
    <w:p>
      <w:pPr>
        <w:pStyle w:val="Heading2"/>
      </w:pPr>
      <w:r>
        <w:t xml:space="preserve">Mental Health Disparities and Psychologists' Role</w:t>
      </w:r>
    </w:p>
    <w:p>
      <w:pPr>
        <w:pStyle w:val="FirstParagraph"/>
      </w:pPr>
      <w:r>
        <w:t xml:space="preserve">Mental health disparities persist in Los Angeles, exacerbated by socioeconomic inequalities, limited access to care, and systemic discrimination. Literature highlights that communities of color, low-income residents, and immigrants often face significant barriers to mental health services (Williams et al., 2019). Psychologists in the United States Los Angeles have increasingly focused on addressing these disparities through community-based interventions. For instance, programs like the Los Angeles County Mental Health Department’s “Therapeutic Community” initiative demonstrate how psychologists collaborate with local organizations to provide affordable, culturally tailored services (LA County MH dept., 2021). Such efforts align with broader national movements toward equity in mental health care.</w:t>
      </w:r>
    </w:p>
    <w:bookmarkEnd w:id="23"/>
    <w:bookmarkStart w:id="24" w:name="X77301c9f01980cc6c250f5d7e1aa644c453aec0"/>
    <w:p>
      <w:pPr>
        <w:pStyle w:val="Heading2"/>
      </w:pPr>
      <w:r>
        <w:t xml:space="preserve">Urban Stressors and Psychological Well-Being</w:t>
      </w:r>
    </w:p>
    <w:p>
      <w:pPr>
        <w:pStyle w:val="FirstParagraph"/>
      </w:pPr>
      <w:r>
        <w:t xml:space="preserve">The urban environment of Los Angeles, marked by traffic congestion, housing insecurity, and environmental pollution, has been linked to increased stress and mental health challenges. Research from the University of California (UC), Los Angeles has shown that prolonged exposure to urban stressors contributes to higher rates of anxiety and depression among residents (Almeida et al., 2020). Psychologists in the United States Los Angeles have responded by developing interventions focused on resilience-building and coping strategies. For example, mindfulness-based programs and community support groups have gained traction as effective tools for mitigating the psychological impact of urban living.</w:t>
      </w:r>
    </w:p>
    <w:bookmarkEnd w:id="24"/>
    <w:bookmarkStart w:id="25" w:name="telehealth-and-technological-innovation"/>
    <w:p>
      <w:pPr>
        <w:pStyle w:val="Heading2"/>
      </w:pPr>
      <w:r>
        <w:t xml:space="preserve">Telehealth and Technological Innovation</w:t>
      </w:r>
    </w:p>
    <w:p>
      <w:pPr>
        <w:pStyle w:val="FirstParagraph"/>
      </w:pPr>
      <w:r>
        <w:t xml:space="preserve">The rapid adoption of telehealth services in the United States Los Angeles has transformed psychological practice, particularly during the COVID-19 pandemic. Studies indicate that teletherapy has improved access to care for underserved populations, including those in rural areas of Los Angeles County (Baker et al., 2021). Psychologists have leveraged digital platforms to deliver cognitive-behavioral therapy (CBT), trauma-informed care, and psychiatric consultations remotely. However, challenges such as digital literacy gaps and privacy concerns remain. This technological shift underscores the adaptability of psychologists in meeting evolving client needs within the urban landscape.</w:t>
      </w:r>
    </w:p>
    <w:bookmarkEnd w:id="25"/>
    <w:bookmarkStart w:id="26" w:name="Xfebea91094e09bad1e3bc205485516272ccd236"/>
    <w:p>
      <w:pPr>
        <w:pStyle w:val="Heading2"/>
      </w:pPr>
      <w:r>
        <w:t xml:space="preserve">Education and Training for Los Angeles Psychologists</w:t>
      </w:r>
    </w:p>
    <w:p>
      <w:pPr>
        <w:pStyle w:val="FirstParagraph"/>
      </w:pPr>
      <w:r>
        <w:t xml:space="preserve">The academic institutions in Los Angeles, such as UCLA, USC, and Pepperdine University, play a pivotal role in training psychologists. These programs emphasize both clinical excellence and social responsibility. A 2019 review of graduate psychology programs in the United States Los Angeles found that curricula increasingly integrate coursework on cultural humility, trauma studies, and community mental health (Smith &amp; García, 2019). Such educational initiatives ensure that emerging psychologists are equipped to address the multifaceted mental health needs of a diverse population.</w:t>
      </w:r>
    </w:p>
    <w:bookmarkEnd w:id="26"/>
    <w:bookmarkStart w:id="27" w:name="conclusion"/>
    <w:p>
      <w:pPr>
        <w:pStyle w:val="Heading2"/>
      </w:pPr>
      <w:r>
        <w:t xml:space="preserve">Conclusion</w:t>
      </w:r>
    </w:p>
    <w:p>
      <w:pPr>
        <w:pStyle w:val="FirstParagraph"/>
      </w:pPr>
      <w:r>
        <w:t xml:space="preserve">This literature review highlights the critical role of psychologists in navigating the unique sociocultural and environmental dynamics of Los Angeles, United States. From addressing mental health disparities to innovating through telehealth and community engagement, psychologists in this region exemplify adaptability and commitment to equity. As Los Angeles continues to grow and change, ongoing research and interdisciplinary collaboration will be essential to advancing psychological practice that meets the needs of all residents. Future studies should further explore intersectional approaches to mental health care, ensuring that the insights from this review contribute meaningfully to both local and national discourse on psychology.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the United States Los Angeles</dc:title>
  <dc:creator/>
  <dc:language>en</dc:language>
  <cp:keywords/>
  <dcterms:created xsi:type="dcterms:W3CDTF">2026-07-25T01:01:39Z</dcterms:created>
  <dcterms:modified xsi:type="dcterms:W3CDTF">2026-07-25T01:01:39Z</dcterms:modified>
</cp:coreProperties>
</file>

<file path=docProps/custom.xml><?xml version="1.0" encoding="utf-8"?>
<Properties xmlns="http://schemas.openxmlformats.org/officeDocument/2006/custom-properties" xmlns:vt="http://schemas.openxmlformats.org/officeDocument/2006/docPropsVTypes"/>
</file>