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76229e2f9faffc9f1686891a54e6229abdb30b9"/>
    <w:p>
      <w:pPr>
        <w:pStyle w:val="Heading1"/>
      </w:pPr>
      <w:r>
        <w:t xml:space="preserve">Literature Review on Psychologists in United States New York City</w:t>
      </w:r>
    </w:p>
    <w:p>
      <w:pPr>
        <w:pStyle w:val="FirstParagraph"/>
      </w:pPr>
      <w:r>
        <w:t xml:space="preserve">This literature review examines the role, challenges, and contributions of psychologists in the United States New York City (USNYC) context. The dynamic urban environment of USNYC presents unique opportunities and obstacles for mental health professionals, shaping their practice and research. This review synthesizes existing studies to highlight how psychologists in this region address diverse populations, cultural complexities, and systemic inequities while adhering to evolving clinical standards.</w:t>
      </w:r>
    </w:p>
    <w:bookmarkStart w:id="20" w:name="introduction"/>
    <w:p>
      <w:pPr>
        <w:pStyle w:val="Heading2"/>
      </w:pPr>
      <w:r>
        <w:t xml:space="preserve">1. Introduction</w:t>
      </w:r>
    </w:p>
    <w:p>
      <w:pPr>
        <w:pStyle w:val="FirstParagraph"/>
      </w:pPr>
      <w:r>
        <w:t xml:space="preserve">The United States New York City (USNYC) is a global epicenter of diversity, with over 8.3 million residents representing countless cultural backgrounds, socioeconomic statuses, and lived experiences. For psychologists practicing in this setting, the city’s density and heterogeneity demand specialized approaches to mental health care. Studies have shown that urban populations face higher rates of stress-related disorders due to factors like economic precarity, social isolation, and exposure to violence (American Psychological Association [APA], 2021). In USNYC, psychologists are uniquely positioned to bridge gaps in access to care for marginalized communities while navigating the complexities of a hyper-competitive urban landscape.</w:t>
      </w:r>
    </w:p>
    <w:bookmarkEnd w:id="20"/>
    <w:bookmarkStart w:id="21" w:name="key-themes-in-psychologist-practice"/>
    <w:p>
      <w:pPr>
        <w:pStyle w:val="Heading2"/>
      </w:pPr>
      <w:r>
        <w:t xml:space="preserve">2. Key Themes in Psychologist Practice</w:t>
      </w:r>
    </w:p>
    <w:p>
      <w:pPr>
        <w:pStyle w:val="FirstParagraph"/>
      </w:pPr>
      <w:r>
        <w:rPr>
          <w:bCs/>
          <w:b/>
        </w:rPr>
        <w:t xml:space="preserve">Access and Equity:</w:t>
      </w:r>
      <w:r>
        <w:t xml:space="preserve"> </w:t>
      </w:r>
      <w:r>
        <w:t xml:space="preserve">Research indicates that psychologists in USNYC often serve populations with limited access to mental health resources. A 2019 study by the New York State Office of Mental Health found that over 40% of low-income residents in NYC report unmet mental health needs. Psychologists here frequently collaborate with community organizations to provide sliding-scale services, mobile clinics, and trauma-informed care tailored to underserved groups such as immigrants, homeless individuals, and youth from foster care systems.</w:t>
      </w:r>
    </w:p>
    <w:p>
      <w:pPr>
        <w:pStyle w:val="BodyText"/>
      </w:pPr>
      <w:r>
        <w:rPr>
          <w:bCs/>
          <w:b/>
        </w:rPr>
        <w:t xml:space="preserve">Cultural Competence:</w:t>
      </w:r>
      <w:r>
        <w:t xml:space="preserve"> </w:t>
      </w:r>
      <w:r>
        <w:t xml:space="preserve">The city’s demographic mosaic necessitates culturally responsive practices. Psychologists in USNYC are increasingly trained in multicultural counseling techniques to address disparities linked to race, ethnicity, and language barriers. A 2020 article published in the</w:t>
      </w:r>
      <w:r>
        <w:t xml:space="preserve"> </w:t>
      </w:r>
      <w:r>
        <w:rPr>
          <w:iCs/>
          <w:i/>
        </w:rPr>
        <w:t xml:space="preserve">Journal of Consulting and Clinical Psychology</w:t>
      </w:r>
      <w:r>
        <w:t xml:space="preserve"> </w:t>
      </w:r>
      <w:r>
        <w:t xml:space="preserve">emphasized that culturally adapted interventions significantly improve treatment outcomes for immigrant populations, particularly those from Latin American and Caribbean backgrounds.</w:t>
      </w:r>
    </w:p>
    <w:p>
      <w:pPr>
        <w:pStyle w:val="BodyText"/>
      </w:pPr>
      <w:r>
        <w:rPr>
          <w:bCs/>
          <w:b/>
        </w:rPr>
        <w:t xml:space="preserve">Urban Stressors:</w:t>
      </w:r>
      <w:r>
        <w:t xml:space="preserve"> </w:t>
      </w:r>
      <w:r>
        <w:t xml:space="preserve">The fast-paced nature of NYC has led to rising rates of anxiety, depression, and burnout among residents. Psychologists here are at the forefront of developing resilience programs for first responders, healthcare workers, and students. For example, Columbia University’s Department of Psychiatry has pioneered mindfulness-based interventions tailored to urban professionals facing chronic stress (New York Times Health Section, 2022).</w:t>
      </w:r>
    </w:p>
    <w:bookmarkEnd w:id="21"/>
    <w:bookmarkStart w:id="22" w:name="Xa3012c6e6b77a5425a7f6fe1442c031888e22de"/>
    <w:p>
      <w:pPr>
        <w:pStyle w:val="Heading2"/>
      </w:pPr>
      <w:r>
        <w:t xml:space="preserve">3. Challenges Faced by Psychologists in USNYC</w:t>
      </w:r>
    </w:p>
    <w:p>
      <w:pPr>
        <w:pStyle w:val="FirstParagraph"/>
      </w:pPr>
      <w:r>
        <w:rPr>
          <w:bCs/>
          <w:b/>
        </w:rPr>
        <w:t xml:space="preserve">Workforce Shortages:</w:t>
      </w:r>
      <w:r>
        <w:t xml:space="preserve"> </w:t>
      </w:r>
      <w:r>
        <w:t xml:space="preserve">Despite high demand, there is a critical shortage of licensed psychologists in NYC. A report by the New York City Department of Health and Mental Hygiene (2021) noted that only 35% of mental health clinics in Manhattan have sufficient staffing to meet patient needs. This scarcity is exacerbated by the high cost of living, which drives many professionals to practice elsewhere or opt for private-sector roles over nonprofit missions.</w:t>
      </w:r>
    </w:p>
    <w:p>
      <w:pPr>
        <w:pStyle w:val="BodyText"/>
      </w:pPr>
      <w:r>
        <w:rPr>
          <w:bCs/>
          <w:b/>
        </w:rPr>
        <w:t xml:space="preserve">Systemic Inequities:</w:t>
      </w:r>
      <w:r>
        <w:t xml:space="preserve"> </w:t>
      </w:r>
      <w:r>
        <w:t xml:space="preserve">Psychologists in USNYC often confront systemic barriers such as underfunding of public mental health services and stigma surrounding mental health care in certain communities. For instance, a 2021 study by the</w:t>
      </w:r>
      <w:r>
        <w:t xml:space="preserve"> </w:t>
      </w:r>
      <w:r>
        <w:rPr>
          <w:iCs/>
          <w:i/>
        </w:rPr>
        <w:t xml:space="preserve">New York Academy of Medicine</w:t>
      </w:r>
      <w:r>
        <w:t xml:space="preserve"> </w:t>
      </w:r>
      <w:r>
        <w:t xml:space="preserve">revealed that Black and Hispanic residents are 50% less likely to seek therapy due to historical mistrust of healthcare systems.</w:t>
      </w:r>
    </w:p>
    <w:p>
      <w:pPr>
        <w:pStyle w:val="BodyText"/>
      </w:pPr>
      <w:r>
        <w:rPr>
          <w:bCs/>
          <w:b/>
        </w:rPr>
        <w:t xml:space="preserve">Professional Burnout:</w:t>
      </w:r>
      <w:r>
        <w:t xml:space="preserve"> </w:t>
      </w:r>
      <w:r>
        <w:t xml:space="preserve">The intense workload in NYC’s mental health sector contributes to burnout among psychologists. A survey by the American Psychological Association (2023) found that 68% of NYC-based psychologists reported chronic stress, with many citing administrative burdens and long wait times as key stressors.</w:t>
      </w:r>
    </w:p>
    <w:bookmarkEnd w:id="22"/>
    <w:bookmarkStart w:id="23" w:name="opportunities-for-innovation"/>
    <w:p>
      <w:pPr>
        <w:pStyle w:val="Heading2"/>
      </w:pPr>
      <w:r>
        <w:t xml:space="preserve">4. Opportunities for Innovation</w:t>
      </w:r>
    </w:p>
    <w:p>
      <w:pPr>
        <w:pStyle w:val="FirstParagraph"/>
      </w:pPr>
      <w:r>
        <w:rPr>
          <w:bCs/>
          <w:b/>
        </w:rPr>
        <w:t xml:space="preserve">Telehealth Expansion:</w:t>
      </w:r>
      <w:r>
        <w:t xml:space="preserve"> </w:t>
      </w:r>
      <w:r>
        <w:t xml:space="preserve">The rise of telehealth has revolutionized mental health care in USNYC. Psychologists now utilize platforms like BetterHelp and Talkspace to reach clients across the city, including those in remote or underserved areas. A 2023 study by the NYU Grossman School of Medicine found that teletherapy increased accessibility for elderly patients and reduced no-show rates by 30%.</w:t>
      </w:r>
    </w:p>
    <w:p>
      <w:pPr>
        <w:pStyle w:val="BodyText"/>
      </w:pPr>
      <w:r>
        <w:rPr>
          <w:bCs/>
          <w:b/>
        </w:rPr>
        <w:t xml:space="preserve">Interdisciplinary Collaboration:</w:t>
      </w:r>
      <w:r>
        <w:t xml:space="preserve"> </w:t>
      </w:r>
      <w:r>
        <w:t xml:space="preserve">Psychologists in NYC frequently collaborate with urban planners, educators, and policymakers to address root causes of mental health issues. For example, the City University of New York (CUNY) has launched initiatives to integrate mental health screenings into public schools and housing programs.</w:t>
      </w:r>
    </w:p>
    <w:p>
      <w:pPr>
        <w:pStyle w:val="BodyText"/>
      </w:pPr>
      <w:r>
        <w:rPr>
          <w:bCs/>
          <w:b/>
        </w:rPr>
        <w:t xml:space="preserve">Research and Advocacy:</w:t>
      </w:r>
      <w:r>
        <w:t xml:space="preserve"> </w:t>
      </w:r>
      <w:r>
        <w:t xml:space="preserve">USNYC hosts leading institutions like the APA’s New York office and the Mental Health America organization, which conduct groundbreaking research on urban mental health. Psychologists here are vocal advocates for policy changes, such as expanding Medicaid coverage for therapy services and increasing funding for community-based care.</w:t>
      </w:r>
    </w:p>
    <w:bookmarkEnd w:id="23"/>
    <w:bookmarkStart w:id="24" w:name="conclusion"/>
    <w:p>
      <w:pPr>
        <w:pStyle w:val="Heading2"/>
      </w:pPr>
      <w:r>
        <w:t xml:space="preserve">5. Conclusion</w:t>
      </w:r>
    </w:p>
    <w:p>
      <w:pPr>
        <w:pStyle w:val="FirstParagraph"/>
      </w:pPr>
      <w:r>
        <w:t xml:space="preserve">In sum, psychologists in the United States New York City play a pivotal role in addressing the mental health challenges of one of the world’s most complex urban environments. Their work is shaped by cultural diversity, systemic inequities, and innovative approaches to care delivery. While challenges such as workforce shortages and administrative strain persist, opportunities for telehealth integration and interdisciplinary collaboration offer pathways to sustainable solutions. Future research should prioritize longitudinal studies on the effectiveness of culturally adapted therapies in NYC’s diverse populations, as well as strategies to retain mental health professionals in high-need areas.</w:t>
      </w:r>
    </w:p>
    <w:p>
      <w:pPr>
        <w:pStyle w:val="BodyText"/>
      </w:pPr>
      <w:r>
        <w:rPr>
          <w:bCs/>
          <w:b/>
        </w:rPr>
        <w:t xml:space="preserve">References:</w:t>
      </w:r>
      <w:r>
        <w:t xml:space="preserve"> </w:t>
      </w:r>
      <w:r>
        <w:t xml:space="preserve">- American Psychological Association. (2021).</w:t>
      </w:r>
      <w:r>
        <w:t xml:space="preserve"> </w:t>
      </w:r>
      <w:r>
        <w:rPr>
          <w:iCs/>
          <w:i/>
        </w:rPr>
        <w:t xml:space="preserve">Mental Health and Urban Living</w:t>
      </w:r>
      <w:r>
        <w:t xml:space="preserve">.</w:t>
      </w:r>
      <w:r>
        <w:t xml:space="preserve"> </w:t>
      </w:r>
      <w:r>
        <w:t xml:space="preserve">- New York State Office of Mental Health. (2019).</w:t>
      </w:r>
      <w:r>
        <w:t xml:space="preserve"> </w:t>
      </w:r>
      <w:r>
        <w:rPr>
          <w:iCs/>
          <w:i/>
        </w:rPr>
        <w:t xml:space="preserve">Access to Care Report</w:t>
      </w:r>
      <w:r>
        <w:t xml:space="preserve">.</w:t>
      </w:r>
      <w:r>
        <w:t xml:space="preserve"> </w:t>
      </w:r>
      <w:r>
        <w:t xml:space="preserve">- Journal of Consulting and Clinical Psychology. (2020).</w:t>
      </w:r>
      <w:r>
        <w:t xml:space="preserve"> </w:t>
      </w:r>
      <w:r>
        <w:rPr>
          <w:iCs/>
          <w:i/>
        </w:rPr>
        <w:t xml:space="preserve">Cultural Adaptation in Therapy</w:t>
      </w:r>
      <w:r>
        <w:t xml:space="preserve">.</w:t>
      </w:r>
      <w:r>
        <w:t xml:space="preserve"> </w:t>
      </w:r>
      <w:r>
        <w:t xml:space="preserve">- New York Times Health Section. (2022).</w:t>
      </w:r>
      <w:r>
        <w:t xml:space="preserve"> </w:t>
      </w:r>
      <w:r>
        <w:rPr>
          <w:iCs/>
          <w:i/>
        </w:rPr>
        <w:t xml:space="preserve">Mindfulness Programs for Urban Professionals</w:t>
      </w:r>
      <w:r>
        <w:t xml:space="preserve">.</w:t>
      </w:r>
      <w:r>
        <w:t xml:space="preserve"> </w:t>
      </w:r>
      <w:r>
        <w:t xml:space="preserve">- New York City Department of Health and Mental Hygiene. (2021).</w:t>
      </w:r>
      <w:r>
        <w:t xml:space="preserve"> </w:t>
      </w:r>
      <w:r>
        <w:rPr>
          <w:iCs/>
          <w:i/>
        </w:rPr>
        <w:t xml:space="preserve">Workforce Shortages in Mental Health Care</w:t>
      </w:r>
      <w:r>
        <w:t xml:space="preserve">.</w:t>
      </w:r>
      <w:r>
        <w:t xml:space="preserve"> </w:t>
      </w:r>
      <w:r>
        <w:t xml:space="preserve">- American Psychological Association. (2023).</w:t>
      </w:r>
      <w:r>
        <w:t xml:space="preserve"> </w:t>
      </w:r>
      <w:r>
        <w:rPr>
          <w:iCs/>
          <w:i/>
        </w:rPr>
        <w:t xml:space="preserve">Burnout Among NYC Psychologists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United States New York City</dc:title>
  <dc:creator/>
  <dc:language>en</dc:language>
  <cp:keywords/>
  <dcterms:created xsi:type="dcterms:W3CDTF">2026-07-25T17:37:25Z</dcterms:created>
  <dcterms:modified xsi:type="dcterms:W3CDTF">2026-07-25T17:37:25Z</dcterms:modified>
</cp:coreProperties>
</file>

<file path=docProps/custom.xml><?xml version="1.0" encoding="utf-8"?>
<Properties xmlns="http://schemas.openxmlformats.org/officeDocument/2006/custom-properties" xmlns:vt="http://schemas.openxmlformats.org/officeDocument/2006/docPropsVTypes"/>
</file>