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da8fecfe41c65c7987fe21edb62e49c168b2e1"/>
    <w:p>
      <w:pPr>
        <w:pStyle w:val="Heading1"/>
      </w:pPr>
      <w:r>
        <w:t xml:space="preserve">Literature Review: The Role and Challenges of Radiologists in Algeria, Algiers</w:t>
      </w:r>
    </w:p>
    <w:p>
      <w:pPr>
        <w:pStyle w:val="FirstParagraph"/>
      </w:pPr>
      <w:r>
        <w:t xml:space="preserve">This literature review examines the critical role of radiologists in the healthcare system of Algeria, with a focus on the capital city of Algiers. As a key player in modern medical diagnostics, radiologists have become indispensable to patient care through their expertise in imaging technologies and interpretation. However, their contributions are shaped by unique socio-economic and infrastructural contexts within Algeria. This review synthesizes existing research on radiologists’ roles, challenges, and opportunities in Algeria, emphasizing the specific context of Algiers.</w:t>
      </w:r>
    </w:p>
    <w:bookmarkStart w:id="20" w:name="Xc049f141bb4250147b12a7272d7ca9864022f82"/>
    <w:p>
      <w:pPr>
        <w:pStyle w:val="Heading2"/>
      </w:pPr>
      <w:r>
        <w:t xml:space="preserve">1. Introduction: Radiologists as Pillars of Modern Medicine</w:t>
      </w:r>
    </w:p>
    <w:p>
      <w:pPr>
        <w:pStyle w:val="FirstParagraph"/>
      </w:pPr>
      <w:r>
        <w:t xml:space="preserve">Radiologists are medical specialists who utilize imaging technologies such as X-rays, computed tomography (CT), magnetic resonance imaging (MRI), and ultrasound to diagnose and monitor diseases. Their expertise is pivotal in early detection, treatment planning, and outcome assessment across various medical disciplines. In Algeria, where healthcare infrastructure faces resource constraints and evolving demands, radiologists play a dual role: ensuring diagnostic accuracy while navigating systemic challenges.</w:t>
      </w:r>
    </w:p>
    <w:p>
      <w:pPr>
        <w:pStyle w:val="BodyText"/>
      </w:pPr>
      <w:r>
        <w:t xml:space="preserve">Algiers, as the political and economic hub of Algeria, hosts the majority of specialized healthcare facilities. The concentration of hospitals, research institutions, and academic centers in Algiers positions it as a critical region for studying the dynamics of radiological practice in Algeria. However, disparities between urban centers like Algiers and rural areas persist.</w:t>
      </w:r>
    </w:p>
    <w:bookmarkEnd w:id="20"/>
    <w:bookmarkStart w:id="21" w:name="X8c3c13888d1d6610c81564d6cec1811a46ee618"/>
    <w:p>
      <w:pPr>
        <w:pStyle w:val="Heading2"/>
      </w:pPr>
      <w:r>
        <w:t xml:space="preserve">2. Challenges Facing Radiologists in Algeria</w:t>
      </w:r>
    </w:p>
    <w:p>
      <w:pPr>
        <w:pStyle w:val="FirstParagraph"/>
      </w:pPr>
      <w:r>
        <w:t xml:space="preserve">Literature on radiology in Algeria highlights several challenges that hinder the optimal functioning of radiologists. One major issue is **equipment shortages** and outdated technology, particularly in public hospitals. Studies indicate that while private clinics in Algiers may have access to modern imaging systems, public institutions often rely on aging equipment, leading to diagnostic delays and reduced accuracy.</w:t>
      </w:r>
    </w:p>
    <w:p>
      <w:pPr>
        <w:pStyle w:val="BodyText"/>
      </w:pPr>
      <w:r>
        <w:t xml:space="preserve">A second challenge is **workload management**. Radiologists in Algeria report high patient volumes due to a lack of specialist distribution across the country. In Algiers, this strain is exacerbated by the influx of patients seeking specialized care from rural regions, creating bottlenecks in diagnostic services.</w:t>
      </w:r>
    </w:p>
    <w:p>
      <w:pPr>
        <w:pStyle w:val="BodyText"/>
      </w:pPr>
      <w:r>
        <w:t xml:space="preserve">Additionally, there is a documented **shortage of trained radiologists**. Research published in the *Journal of Medical Imaging and Radiation Sciences* (2021) notes that Algeria faces a deficit of radiologists relative to its population, with fewer than 500 specialists nationwide. This shortage is particularly acute in Algiers, where demand outpaces supply.</w:t>
      </w:r>
    </w:p>
    <w:bookmarkEnd w:id="21"/>
    <w:bookmarkStart w:id="22" w:name="X88969091e28d3622c0b3c8dbc78e17b63311c23"/>
    <w:p>
      <w:pPr>
        <w:pStyle w:val="Heading2"/>
      </w:pPr>
      <w:r>
        <w:t xml:space="preserve">3. Radiology Education and Training in Algeria</w:t>
      </w:r>
    </w:p>
    <w:p>
      <w:pPr>
        <w:pStyle w:val="FirstParagraph"/>
      </w:pPr>
      <w:r>
        <w:t xml:space="preserve">The training of radiologists in Algeria follows a structured but limited pathway. Medical students must complete a five-year undergraduate program followed by a residency specializing in radiology, which typically spans three to four years. However, the lack of specialized training centers and international exchange programs limits exposure to advanced imaging techniques.</w:t>
      </w:r>
    </w:p>
    <w:p>
      <w:pPr>
        <w:pStyle w:val="BodyText"/>
      </w:pPr>
      <w:r>
        <w:t xml:space="preserve">In Algiers, institutions such as the University Hospital Center (CHU) of Algiers and the Faculty of Medicine offer radiology residency programs. Yet, critics argue that these programs remain under-resourced compared to global standards. A 2020 study in *Algerian Medical Journal* highlighted gaps in hands-on training with cutting-edge technologies like AI-assisted imaging tools, which are increasingly adopted worldwide.</w:t>
      </w:r>
    </w:p>
    <w:bookmarkEnd w:id="22"/>
    <w:bookmarkStart w:id="23" w:name="X9f2906b44cb18598694561d51855e44ef3b1452"/>
    <w:p>
      <w:pPr>
        <w:pStyle w:val="Heading2"/>
      </w:pPr>
      <w:r>
        <w:t xml:space="preserve">4. Technological Advancements and Their Adoption</w:t>
      </w:r>
    </w:p>
    <w:p>
      <w:pPr>
        <w:pStyle w:val="FirstParagraph"/>
      </w:pPr>
      <w:r>
        <w:t xml:space="preserve">Despite challenges, Algeria has made strides in integrating modern imaging technologies into radiological practice. In Algiers, private hospitals and select public facilities have adopted advanced systems such as 64-slice CT scanners and high-field MRI machines. These advancements align with global trends but remain concentrated in urban centers.</w:t>
      </w:r>
    </w:p>
    <w:p>
      <w:pPr>
        <w:pStyle w:val="BodyText"/>
      </w:pPr>
      <w:r>
        <w:t xml:space="preserve">However, the adoption of digital imaging solutions (e.g., PACS systems) has been uneven. Public hospitals often lag behind private institutions in implementing electronic health records and cloud-based image storage, which are critical for efficient radiological workflows.</w:t>
      </w:r>
    </w:p>
    <w:bookmarkEnd w:id="23"/>
    <w:bookmarkStart w:id="24" w:name="X58e03342144da3c1013dc5fc884fa2862bf2c9a"/>
    <w:p>
      <w:pPr>
        <w:pStyle w:val="Heading2"/>
      </w:pPr>
      <w:r>
        <w:t xml:space="preserve">5. Radiologists’ Role in Public Health Initiatives</w:t>
      </w:r>
    </w:p>
    <w:p>
      <w:pPr>
        <w:pStyle w:val="FirstParagraph"/>
      </w:pPr>
      <w:r>
        <w:t xml:space="preserve">Radiologists in Algeria contribute to public health efforts by participating in screening programs for diseases like tuberculosis, breast cancer, and cardiovascular conditions. In Algiers, initiatives such as the National Cancer Control Program rely on radiological diagnostics to identify early-stage cancers.</w:t>
      </w:r>
    </w:p>
    <w:p>
      <w:pPr>
        <w:pStyle w:val="BodyText"/>
      </w:pPr>
      <w:r>
        <w:t xml:space="preserve">Research from the *Algerian Journal of Public Health* (2022) underscores that radiologists collaborate with epidemiologists and policymakers to develop imaging-based strategies for disease surveillance. For instance, during the COVID-19 pandemic, radiologists in Algiers played a vital role in interpreting chest CT scans to monitor infection spread and severity.</w:t>
      </w:r>
    </w:p>
    <w:bookmarkEnd w:id="24"/>
    <w:bookmarkStart w:id="25" w:name="X800dfa98c8bc48b49a379391dffa82437ba089a"/>
    <w:p>
      <w:pPr>
        <w:pStyle w:val="Heading2"/>
      </w:pPr>
      <w:r>
        <w:t xml:space="preserve">6. Future Directions: Opportunities for Radiology in Algeria</w:t>
      </w:r>
    </w:p>
    <w:p>
      <w:pPr>
        <w:pStyle w:val="FirstParagraph"/>
      </w:pPr>
      <w:r>
        <w:t xml:space="preserve">The future of radiology in Algeria depends on addressing current challenges while embracing innovation. Several opportunities exist for growth:</w:t>
      </w:r>
    </w:p>
    <w:p>
      <w:pPr>
        <w:numPr>
          <w:ilvl w:val="0"/>
          <w:numId w:val="1001"/>
        </w:numPr>
        <w:pStyle w:val="Compact"/>
      </w:pPr>
      <w:r>
        <w:rPr>
          <w:bCs/>
          <w:b/>
        </w:rPr>
        <w:t xml:space="preserve">Expanding Training Programs:</w:t>
      </w:r>
      <w:r>
        <w:t xml:space="preserve"> </w:t>
      </w:r>
      <w:r>
        <w:t xml:space="preserve">Increasing investment in radiology education, including partnerships with international institutions, could alleviate the shortage of specialists.</w:t>
      </w:r>
    </w:p>
    <w:p>
      <w:pPr>
        <w:numPr>
          <w:ilvl w:val="0"/>
          <w:numId w:val="1001"/>
        </w:numPr>
        <w:pStyle w:val="Compact"/>
      </w:pPr>
      <w:r>
        <w:rPr>
          <w:bCs/>
          <w:b/>
        </w:rPr>
        <w:t xml:space="preserve">Public-Private Collaboration:</w:t>
      </w:r>
      <w:r>
        <w:t xml:space="preserve"> </w:t>
      </w:r>
      <w:r>
        <w:t xml:space="preserve">Encouraging collaboration between public hospitals and private clinics in Algiers could improve access to modern imaging equipment and reduce diagnostic backlogs.</w:t>
      </w:r>
    </w:p>
    <w:p>
      <w:pPr>
        <w:numPr>
          <w:ilvl w:val="0"/>
          <w:numId w:val="1001"/>
        </w:numPr>
        <w:pStyle w:val="Compact"/>
      </w:pPr>
      <w:r>
        <w:rPr>
          <w:bCs/>
          <w:b/>
        </w:rPr>
        <w:t xml:space="preserve">Leveraging Telemedicine:</w:t>
      </w:r>
      <w:r>
        <w:t xml:space="preserve"> </w:t>
      </w:r>
      <w:r>
        <w:t xml:space="preserve">Implementing tele-radiology platforms would enable radiologists in Algiers to support rural areas, improving equitable healthcare delivery.</w:t>
      </w:r>
    </w:p>
    <w:p>
      <w:pPr>
        <w:numPr>
          <w:ilvl w:val="0"/>
          <w:numId w:val="1001"/>
        </w:numPr>
        <w:pStyle w:val="Compact"/>
      </w:pPr>
      <w:r>
        <w:rPr>
          <w:bCs/>
          <w:b/>
        </w:rPr>
        <w:t xml:space="preserve">AI Integration:</w:t>
      </w:r>
      <w:r>
        <w:t xml:space="preserve"> </w:t>
      </w:r>
      <w:r>
        <w:t xml:space="preserve">Adopting artificial intelligence tools for image analysis could enhance diagnostic efficiency and reduce workload burdens.</w:t>
      </w:r>
    </w:p>
    <w:p>
      <w:pPr>
        <w:pStyle w:val="FirstParagraph"/>
      </w:pPr>
      <w:r>
        <w:t xml:space="preserve">A 2023 report by the Algerian Ministry of Health emphasized the need for a national radiology strategy to standardize training, upgrade infrastructure, and integrate digital solutions. Such initiatives would position Algiers as a regional leader in medical imaging while addressing systemic gaps.</w:t>
      </w:r>
    </w:p>
    <w:bookmarkEnd w:id="25"/>
    <w:bookmarkStart w:id="26" w:name="conclusion"/>
    <w:p>
      <w:pPr>
        <w:pStyle w:val="Heading2"/>
      </w:pPr>
      <w:r>
        <w:t xml:space="preserve">7. Conclusion</w:t>
      </w:r>
    </w:p>
    <w:p>
      <w:pPr>
        <w:pStyle w:val="FirstParagraph"/>
      </w:pPr>
      <w:r>
        <w:t xml:space="preserve">The role of radiologists in Algeria, particularly in Algiers, is pivotal yet complex. While their expertise contributes to the nation’s healthcare advancements, challenges such as resource limitations and training deficits require urgent attention. By focusing on education reform, technological investment, and collaborative strategies, Algeria can strengthen its radiological workforce and ensure equitable access to diagnostic services for all citizens.</w:t>
      </w:r>
    </w:p>
    <w:p>
      <w:pPr>
        <w:pStyle w:val="BodyText"/>
      </w:pPr>
      <w:r>
        <w:t xml:space="preserve">This literature review underscores the necessity of a holistic approach to radiology development in Algeria. As Algiers continues to evolve as a medical hub, the contributions of radiologists will remain central to achieving universal health coverage and advancing medical science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Algeria Algiers</dc:title>
  <dc:creator/>
  <dc:language>en</dc:language>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