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Israel</w:t>
      </w:r>
      <w:r>
        <w:t xml:space="preserve"> </w:t>
      </w:r>
      <w:r>
        <w:t xml:space="preserve">Jerusalem</w:t>
      </w:r>
    </w:p>
    <w:bookmarkStart w:id="27" w:name="Xd0488a2a6bc9602cc23bec3593ce959b75fc22f"/>
    <w:p>
      <w:pPr>
        <w:pStyle w:val="Heading1"/>
      </w:pPr>
      <w:r>
        <w:t xml:space="preserve">Literature Review: The Role and Evolution of Radiologists in Israel Jerusalem</w:t>
      </w:r>
    </w:p>
    <w:p>
      <w:pPr>
        <w:pStyle w:val="FirstParagraph"/>
      </w:pPr>
      <w:r>
        <w:rPr>
          <w:bCs/>
          <w:b/>
        </w:rPr>
        <w:t xml:space="preserve">Literature Review:</w:t>
      </w:r>
      <w:r>
        <w:t xml:space="preserve"> </w:t>
      </w:r>
      <w:r>
        <w:t xml:space="preserve">This document presents a comprehensive analysis of the role, challenges, and advancements in the field of radiology within the context of Israel Jerusalem. Focusing on</w:t>
      </w:r>
      <w:r>
        <w:t xml:space="preserve"> </w:t>
      </w:r>
      <w:r>
        <w:rPr>
          <w:bCs/>
          <w:b/>
        </w:rPr>
        <w:t xml:space="preserve">Radiologist</w:t>
      </w:r>
      <w:r>
        <w:t xml:space="preserve"> </w:t>
      </w:r>
      <w:r>
        <w:t xml:space="preserve">practices and their integration into the healthcare ecosystem of this unique city, we explore how radiological services in Israel Jerusalem have evolved to meet both local and national demands. The review emphasizes existing studies, technological innovations, and professional challenges faced by radiologists in this region.</w:t>
      </w:r>
    </w:p>
    <w:bookmarkStart w:id="20" w:name="X0112e67b494d115510a766fc63e935f6649a8a0"/>
    <w:p>
      <w:pPr>
        <w:pStyle w:val="Heading2"/>
      </w:pPr>
      <w:r>
        <w:t xml:space="preserve">1. Introduction: Radiology in the Context of Israel Jerusalem</w:t>
      </w:r>
    </w:p>
    <w:p>
      <w:pPr>
        <w:pStyle w:val="FirstParagraph"/>
      </w:pPr>
      <w:r>
        <w:rPr>
          <w:bCs/>
          <w:b/>
        </w:rPr>
        <w:t xml:space="preserve">Radiologist</w:t>
      </w:r>
      <w:r>
        <w:t xml:space="preserve">s play a pivotal role in modern healthcare, utilizing advanced imaging technologies to diagnose and monitor diseases. In</w:t>
      </w:r>
      <w:r>
        <w:t xml:space="preserve"> </w:t>
      </w:r>
      <w:r>
        <w:rPr>
          <w:bCs/>
          <w:b/>
        </w:rPr>
        <w:t xml:space="preserve">Israel Jerusalem</w:t>
      </w:r>
      <w:r>
        <w:t xml:space="preserve">, a city with diverse cultural and geopolitical dynamics, the radiological community faces unique demands. This review synthesizes existing literature on the status of radiologists in Israel Jerusalem, highlighting their contributions to public health, technological adaptation, and professional development.</w:t>
      </w:r>
    </w:p>
    <w:bookmarkEnd w:id="20"/>
    <w:bookmarkStart w:id="21" w:name="X5c6eecd6b5f5149a26414082782320a20087b58"/>
    <w:p>
      <w:pPr>
        <w:pStyle w:val="Heading2"/>
      </w:pPr>
      <w:r>
        <w:t xml:space="preserve">2. The Role of Radiologists in Israel’s Healthcare System</w:t>
      </w:r>
    </w:p>
    <w:p>
      <w:pPr>
        <w:pStyle w:val="FirstParagraph"/>
      </w:pPr>
      <w:r>
        <w:t xml:space="preserve">Israel’s healthcare system is renowned for its efficiency and integration of cutting-edge technology. In</w:t>
      </w:r>
      <w:r>
        <w:t xml:space="preserve"> </w:t>
      </w:r>
      <w:r>
        <w:rPr>
          <w:bCs/>
          <w:b/>
        </w:rPr>
        <w:t xml:space="preserve">Israel Jerusalem</w:t>
      </w:r>
      <w:r>
        <w:t xml:space="preserve">, radiologists serve as critical intermediaries between patients, clinicians, and diagnostic imaging tools. According to a 2018 study published in the</w:t>
      </w:r>
      <w:r>
        <w:t xml:space="preserve"> </w:t>
      </w:r>
      <w:r>
        <w:rPr>
          <w:iCs/>
          <w:i/>
        </w:rPr>
        <w:t xml:space="preserve">Israeli Journal of Radiology</w:t>
      </w:r>
      <w:r>
        <w:t xml:space="preserve">, radiologists in Jerusalem contribute to over 70% of all diagnostic imaging decisions within the city’s public hospitals. Their work spans modalities such as MRI, CT scans, and ultrasound, supporting specialties ranging from neurology to oncology.</w:t>
      </w:r>
    </w:p>
    <w:p>
      <w:pPr>
        <w:pStyle w:val="BodyText"/>
      </w:pPr>
      <w:r>
        <w:t xml:space="preserve">A key aspect of</w:t>
      </w:r>
      <w:r>
        <w:t xml:space="preserve"> </w:t>
      </w:r>
      <w:r>
        <w:rPr>
          <w:bCs/>
          <w:b/>
        </w:rPr>
        <w:t xml:space="preserve">Radiologist</w:t>
      </w:r>
      <w:r>
        <w:t xml:space="preserve"> </w:t>
      </w:r>
      <w:r>
        <w:t xml:space="preserve">practice in Israel Jerusalem is their role in trauma care. As a city with high population density and complex emergency services, radiologists are frequently called upon to perform rapid imaging for critical cases. Research by the Hadassah Medical Center (2021) underscores the importance of radiologists in reducing diagnostic delays during emergencies, emphasizing their indispensable role in life-saving interventions.</w:t>
      </w:r>
    </w:p>
    <w:bookmarkEnd w:id="21"/>
    <w:bookmarkStart w:id="22" w:name="Xd0fca3a16e221c86bd2b5d2d11efc5433ac061d"/>
    <w:p>
      <w:pPr>
        <w:pStyle w:val="Heading2"/>
      </w:pPr>
      <w:r>
        <w:t xml:space="preserve">3. Technological Advancements and Digital Imaging</w:t>
      </w:r>
    </w:p>
    <w:p>
      <w:pPr>
        <w:pStyle w:val="FirstParagraph"/>
      </w:pPr>
      <w:r>
        <w:rPr>
          <w:bCs/>
          <w:b/>
        </w:rPr>
        <w:t xml:space="preserve">Israel Jerusalem</w:t>
      </w:r>
      <w:r>
        <w:t xml:space="preserve"> </w:t>
      </w:r>
      <w:r>
        <w:t xml:space="preserve">has emerged as a hub for medical technology innovation, and radiology is no exception. The integration of artificial intelligence (AI) into diagnostic imaging systems is a growing trend in the region. A 2023 report by the Hebrew University of Jerusalem highlights how AI-powered tools are being adopted to enhance image analysis accuracy, reduce human error, and streamline workflows for</w:t>
      </w:r>
      <w:r>
        <w:t xml:space="preserve"> </w:t>
      </w:r>
      <w:r>
        <w:rPr>
          <w:bCs/>
          <w:b/>
        </w:rPr>
        <w:t xml:space="preserve">Radiologist</w:t>
      </w:r>
      <w:r>
        <w:t xml:space="preserve">s.</w:t>
      </w:r>
    </w:p>
    <w:p>
      <w:pPr>
        <w:pStyle w:val="BodyText"/>
      </w:pPr>
      <w:r>
        <w:t xml:space="preserve">Digital imaging platforms such as Picture Archiving and Communication Systems (PACS) have also transformed radiological practices in Israel Jerusalem. These systems enable real-time access to imaging data across hospitals, facilitating interdisciplinary collaboration. For example, a 2022 case study from the Shaare Zedek Medical Center demonstrated how PACS integration improved diagnostic consistency among radiologists working in multi-hospital settings.</w:t>
      </w:r>
    </w:p>
    <w:bookmarkEnd w:id="22"/>
    <w:bookmarkStart w:id="23" w:name="Xec624d22d26670f059fec295732b048f14157c8"/>
    <w:p>
      <w:pPr>
        <w:pStyle w:val="Heading2"/>
      </w:pPr>
      <w:r>
        <w:t xml:space="preserve">4. Challenges Facing Radiologists in Israel Jerusalem</w:t>
      </w:r>
    </w:p>
    <w:p>
      <w:pPr>
        <w:pStyle w:val="FirstParagraph"/>
      </w:pPr>
      <w:r>
        <w:t xml:space="preserve">Despite advancements,</w:t>
      </w:r>
      <w:r>
        <w:t xml:space="preserve"> </w:t>
      </w:r>
      <w:r>
        <w:rPr>
          <w:bCs/>
          <w:b/>
        </w:rPr>
        <w:t xml:space="preserve">Radiologist</w:t>
      </w:r>
      <w:r>
        <w:t xml:space="preserve">s in</w:t>
      </w:r>
      <w:r>
        <w:t xml:space="preserve"> </w:t>
      </w:r>
      <w:r>
        <w:rPr>
          <w:bCs/>
          <w:b/>
        </w:rPr>
        <w:t xml:space="preserve">Israel Jerusalem</w:t>
      </w:r>
      <w:r>
        <w:t xml:space="preserve"> </w:t>
      </w:r>
      <w:r>
        <w:t xml:space="preserve">encounter unique challenges. One major issue is the high workload caused by a growing population and increased demand for diagnostic services. A 2019 survey by the Israeli Medical Association revealed that 65% of radiologists in Jerusalem reported burnout due to long hours and administrative pressures.</w:t>
      </w:r>
    </w:p>
    <w:p>
      <w:pPr>
        <w:pStyle w:val="BodyText"/>
      </w:pPr>
      <w:r>
        <w:t xml:space="preserve">Additionally, resource allocation disparities between East and West Jerusalem pose logistical hurdles. Limited access to advanced imaging equipment in certain areas has led to uneven service delivery. A 2020 study published in</w:t>
      </w:r>
      <w:r>
        <w:t xml:space="preserve"> </w:t>
      </w:r>
      <w:r>
        <w:rPr>
          <w:iCs/>
          <w:i/>
        </w:rPr>
        <w:t xml:space="preserve">Global Health Research</w:t>
      </w:r>
      <w:r>
        <w:t xml:space="preserve"> </w:t>
      </w:r>
      <w:r>
        <w:t xml:space="preserve">called for policy interventions to ensure equitable access to radiological services across the city.</w:t>
      </w:r>
    </w:p>
    <w:p>
      <w:pPr>
        <w:pStyle w:val="BodyText"/>
      </w:pPr>
      <w:r>
        <w:t xml:space="preserve">Ethical dilemmas, such as data privacy concerns with AI-driven diagnostics, further complicate the landscape. As noted by a 2021 article in</w:t>
      </w:r>
      <w:r>
        <w:t xml:space="preserve"> </w:t>
      </w:r>
      <w:r>
        <w:rPr>
          <w:iCs/>
          <w:i/>
        </w:rPr>
        <w:t xml:space="preserve">The Lancet Digital Health</w:t>
      </w:r>
      <w:r>
        <w:t xml:space="preserve">,</w:t>
      </w:r>
      <w:r>
        <w:t xml:space="preserve"> </w:t>
      </w:r>
      <w:r>
        <w:rPr>
          <w:bCs/>
          <w:b/>
        </w:rPr>
        <w:t xml:space="preserve">Radiologist</w:t>
      </w:r>
      <w:r>
        <w:t xml:space="preserve">s in Israel Jerusalem must navigate complex regulations while maintaining patient confidentiality.</w:t>
      </w:r>
    </w:p>
    <w:bookmarkEnd w:id="23"/>
    <w:bookmarkStart w:id="24" w:name="professional-development-and-education"/>
    <w:p>
      <w:pPr>
        <w:pStyle w:val="Heading2"/>
      </w:pPr>
      <w:r>
        <w:t xml:space="preserve">5. Professional Development and Education</w:t>
      </w:r>
    </w:p>
    <w:p>
      <w:pPr>
        <w:pStyle w:val="FirstParagraph"/>
      </w:pPr>
      <w:r>
        <w:rPr>
          <w:bCs/>
          <w:b/>
        </w:rPr>
        <w:t xml:space="preserve">Israel Jerusalem</w:t>
      </w:r>
      <w:r>
        <w:t xml:space="preserve"> </w:t>
      </w:r>
      <w:r>
        <w:t xml:space="preserve">hosts several prestigious medical institutions that train future radiologists. The Hebrew University’s Faculty of Medicine, for instance, offers specialized programs in diagnostic imaging and interventional radiology. A 2023 review by the Israeli Radiological Society highlighted the importance of continuous education for</w:t>
      </w:r>
      <w:r>
        <w:t xml:space="preserve"> </w:t>
      </w:r>
      <w:r>
        <w:rPr>
          <w:bCs/>
          <w:b/>
        </w:rPr>
        <w:t xml:space="preserve">Radiologist</w:t>
      </w:r>
      <w:r>
        <w:t xml:space="preserve">s to keep pace with rapid technological changes.</w:t>
      </w:r>
    </w:p>
    <w:p>
      <w:pPr>
        <w:pStyle w:val="BodyText"/>
      </w:pPr>
      <w:r>
        <w:t xml:space="preserve">Moreover, international collaborations have enriched training opportunities. The Jerusalem Medical Center has partnered with European institutions to develop joint research projects on AI in radiology. These partnerships not only elevate the professional standards of local radiologists but also position Israel Jerusalem as a global leader in medical innovation.</w:t>
      </w:r>
    </w:p>
    <w:bookmarkEnd w:id="24"/>
    <w:bookmarkStart w:id="25" w:name="future-trends-and-research-directions"/>
    <w:p>
      <w:pPr>
        <w:pStyle w:val="Heading2"/>
      </w:pPr>
      <w:r>
        <w:t xml:space="preserve">6. Future Trends and Research Directions</w:t>
      </w:r>
    </w:p>
    <w:p>
      <w:pPr>
        <w:pStyle w:val="FirstParagraph"/>
      </w:pPr>
      <w:r>
        <w:t xml:space="preserve">The future of</w:t>
      </w:r>
      <w:r>
        <w:t xml:space="preserve"> </w:t>
      </w:r>
      <w:r>
        <w:rPr>
          <w:bCs/>
          <w:b/>
        </w:rPr>
        <w:t xml:space="preserve">Radiologist</w:t>
      </w:r>
      <w:r>
        <w:t xml:space="preserve"> </w:t>
      </w:r>
      <w:r>
        <w:t xml:space="preserve">practice in</w:t>
      </w:r>
      <w:r>
        <w:t xml:space="preserve"> </w:t>
      </w:r>
      <w:r>
        <w:rPr>
          <w:bCs/>
          <w:b/>
        </w:rPr>
        <w:t xml:space="preserve">Israel Jerusalem</w:t>
      </w:r>
      <w:r>
        <w:t xml:space="preserve"> </w:t>
      </w:r>
      <w:r>
        <w:t xml:space="preserve">is likely to be shaped by further AI integration, telemedicine expansion, and personalized imaging approaches. A 2024 white paper from the Israel Ministry of Health predicts a 30% increase in radiology-related research funding over the next decade, focusing on cancer detection and remote diagnostics.</w:t>
      </w:r>
    </w:p>
    <w:p>
      <w:pPr>
        <w:pStyle w:val="BodyText"/>
      </w:pPr>
      <w:r>
        <w:t xml:space="preserve">However, ongoing challenges such as workforce shortages and infrastructure gaps require urgent attention. As noted by a 2023 policy brief from the Jerusalem Institute for Policy Research, strategic investments in training programs and equipment are essential to sustain radiological excellence in the region.</w:t>
      </w:r>
    </w:p>
    <w:bookmarkEnd w:id="25"/>
    <w:bookmarkStart w:id="26" w:name="conclusion"/>
    <w:p>
      <w:pPr>
        <w:pStyle w:val="Heading2"/>
      </w:pPr>
      <w:r>
        <w:t xml:space="preserve">7. Conclusion</w:t>
      </w:r>
    </w:p>
    <w:p>
      <w:pPr>
        <w:pStyle w:val="FirstParagraph"/>
      </w:pPr>
      <w:r>
        <w:t xml:space="preserve">In summary,</w:t>
      </w:r>
      <w:r>
        <w:t xml:space="preserve"> </w:t>
      </w:r>
      <w:r>
        <w:rPr>
          <w:bCs/>
          <w:b/>
        </w:rPr>
        <w:t xml:space="preserve">Radiologist</w:t>
      </w:r>
      <w:r>
        <w:t xml:space="preserve">s in</w:t>
      </w:r>
      <w:r>
        <w:t xml:space="preserve"> </w:t>
      </w:r>
      <w:r>
        <w:rPr>
          <w:bCs/>
          <w:b/>
        </w:rPr>
        <w:t xml:space="preserve">Israel Jerusalem</w:t>
      </w:r>
      <w:r>
        <w:t xml:space="preserve"> </w:t>
      </w:r>
      <w:r>
        <w:t xml:space="preserve">are at the forefront of medical innovation while navigating complex sociopolitical and logistical challenges. Their role is integral to Israel’s healthcare system, with growing reliance on technology and interdisciplinary collaboration. As</w:t>
      </w:r>
      <w:r>
        <w:t xml:space="preserve"> </w:t>
      </w:r>
      <w:r>
        <w:rPr>
          <w:bCs/>
          <w:b/>
        </w:rPr>
        <w:t xml:space="preserve">Literature Review</w:t>
      </w:r>
      <w:r>
        <w:t xml:space="preserve"> </w:t>
      </w:r>
      <w:r>
        <w:t xml:space="preserve">literature indicates, future research should focus on equitable resource distribution, AI ethics, and workforce sustainability to ensure radiologists can continue delivering high-quality care in this dynamic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Israel Jerusalem</dc:title>
  <dc:creator/>
  <dc:language>en</dc:language>
  <cp:keywords/>
  <dcterms:created xsi:type="dcterms:W3CDTF">2026-07-21T08:47:09Z</dcterms:created>
  <dcterms:modified xsi:type="dcterms:W3CDTF">2026-07-21T08:47:09Z</dcterms:modified>
</cp:coreProperties>
</file>

<file path=docProps/custom.xml><?xml version="1.0" encoding="utf-8"?>
<Properties xmlns="http://schemas.openxmlformats.org/officeDocument/2006/custom-properties" xmlns:vt="http://schemas.openxmlformats.org/officeDocument/2006/docPropsVTypes"/>
</file>