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41cb5790656d46db62b85866d8a1999a47e203"/>
    <w:p>
      <w:pPr>
        <w:pStyle w:val="Heading1"/>
      </w:pPr>
      <w:r>
        <w:t xml:space="preserve">Literature Review: The Role of Radiologists in Italy Naples</w:t>
      </w:r>
    </w:p>
    <w:p>
      <w:pPr>
        <w:pStyle w:val="FirstParagraph"/>
      </w:pPr>
      <w:r>
        <w:t xml:space="preserve">A comprehensive understanding of the evolving role of radiologists within the healthcare landscape of</w:t>
      </w:r>
      <w:r>
        <w:t xml:space="preserve"> </w:t>
      </w:r>
      <w:r>
        <w:rPr>
          <w:bCs/>
          <w:b/>
        </w:rPr>
        <w:t xml:space="preserve">Italy Naples</w:t>
      </w:r>
      <w:r>
        <w:t xml:space="preserve"> </w:t>
      </w:r>
      <w:r>
        <w:t xml:space="preserve">is critical for addressing regional challenges and leveraging advancements in medical imaging. This literature review synthesizes existing research, clinical practices, and policy frameworks to explore how</w:t>
      </w:r>
      <w:r>
        <w:t xml:space="preserve"> </w:t>
      </w:r>
      <w:r>
        <w:rPr>
          <w:bCs/>
          <w:b/>
        </w:rPr>
        <w:t xml:space="preserve">Radiologists</w:t>
      </w:r>
      <w:r>
        <w:t xml:space="preserve"> </w:t>
      </w:r>
      <w:r>
        <w:t xml:space="preserve">in Naples contribute to diagnosis, treatment planning, and patient care within the Italian healthcare system. The focus on</w:t>
      </w:r>
      <w:r>
        <w:t xml:space="preserve"> </w:t>
      </w:r>
      <w:r>
        <w:rPr>
          <w:bCs/>
          <w:b/>
        </w:rPr>
        <w:t xml:space="preserve">Italy Naples</w:t>
      </w:r>
      <w:r>
        <w:t xml:space="preserve"> </w:t>
      </w:r>
      <w:r>
        <w:t xml:space="preserve">is significant due to its unique socio-economic dynamics and healthcare infrastructure compared to other regions in Italy.</w:t>
      </w:r>
    </w:p>
    <w:bookmarkStart w:id="20" w:name="X9f5afb71054a15eb25499b28b380ab8a44d21da"/>
    <w:p>
      <w:pPr>
        <w:pStyle w:val="Heading2"/>
      </w:pPr>
      <w:r>
        <w:t xml:space="preserve">Historical Context of Radiology in Italy: A Foundation for Modern Practice</w:t>
      </w:r>
    </w:p>
    <w:p>
      <w:pPr>
        <w:pStyle w:val="FirstParagraph"/>
      </w:pPr>
      <w:r>
        <w:t xml:space="preserve">The roots of radiology in</w:t>
      </w:r>
      <w:r>
        <w:t xml:space="preserve"> </w:t>
      </w:r>
      <w:r>
        <w:rPr>
          <w:bCs/>
          <w:b/>
        </w:rPr>
        <w:t xml:space="preserve">Italy Naples</w:t>
      </w:r>
      <w:r>
        <w:t xml:space="preserve"> </w:t>
      </w:r>
      <w:r>
        <w:t xml:space="preserve">trace back to the late 19th century, paralleling global developments in X-ray technology. Early practitioners in Naples played a pivotal role in integrating these innovations into clinical practice, laying the groundwork for specialized training programs. However, historical literature highlights disparities between northern and southern Italy, with Naples often facing resource constraints that impacted the availability of advanced imaging modalities (e.g., MRI and CT scanners) until recent decades.</w:t>
      </w:r>
    </w:p>
    <w:p>
      <w:pPr>
        <w:pStyle w:val="BodyText"/>
      </w:pPr>
      <w:r>
        <w:t xml:space="preserve">Studies by Italian medical historians underscore how</w:t>
      </w:r>
      <w:r>
        <w:t xml:space="preserve"> </w:t>
      </w:r>
      <w:r>
        <w:rPr>
          <w:bCs/>
          <w:b/>
        </w:rPr>
        <w:t xml:space="preserve">Radiologists</w:t>
      </w:r>
      <w:r>
        <w:t xml:space="preserve"> </w:t>
      </w:r>
      <w:r>
        <w:t xml:space="preserve">in Naples have historically bridged gaps in healthcare access, particularly for underserved populations. For example, a 2018 study published in the *Journal of Medical Imaging* noted that Naples' public hospitals adopted digital radiography earlier than many other southern cities, enabling faster diagnosis and reducing patient wait times.</w:t>
      </w:r>
    </w:p>
    <w:bookmarkEnd w:id="20"/>
    <w:bookmarkStart w:id="21" w:name="Xc90a3fb6ce032513371c59017e1e44187a8432c"/>
    <w:p>
      <w:pPr>
        <w:pStyle w:val="Heading2"/>
      </w:pPr>
      <w:r>
        <w:t xml:space="preserve">Current Role of Radiologists in Italy Naples: Clinical and Technological Challenges</w:t>
      </w:r>
    </w:p>
    <w:p>
      <w:pPr>
        <w:pStyle w:val="FirstParagraph"/>
      </w:pPr>
      <w:r>
        <w:t xml:space="preserve">In contemporary</w:t>
      </w:r>
      <w:r>
        <w:t xml:space="preserve"> </w:t>
      </w:r>
      <w:r>
        <w:rPr>
          <w:bCs/>
          <w:b/>
        </w:rPr>
        <w:t xml:space="preserve">Italy Naples</w:t>
      </w:r>
      <w:r>
        <w:t xml:space="preserve">,</w:t>
      </w:r>
      <w:r>
        <w:t xml:space="preserve"> </w:t>
      </w:r>
      <w:r>
        <w:rPr>
          <w:bCs/>
          <w:b/>
        </w:rPr>
        <w:t xml:space="preserve">Radiologists</w:t>
      </w:r>
      <w:r>
        <w:t xml:space="preserve"> </w:t>
      </w:r>
      <w:r>
        <w:t xml:space="preserve">face a dual mandate: maintaining high diagnostic accuracy while adapting to technological advancements such as artificial intelligence (AI) and machine learning. Research published in *Radiology Today* (2023) emphasizes that radiologists in Naples are increasingly involved in multidisciplinary tumor boards, leveraging imaging data to guide oncology treatments. However, challenges persist due to the region's demographic pressures, including an aging population and rising incidence of chronic diseases.</w:t>
      </w:r>
    </w:p>
    <w:p>
      <w:pPr>
        <w:pStyle w:val="BodyText"/>
      </w:pPr>
      <w:r>
        <w:t xml:space="preserve">A 2021 survey conducted by the Italian Society of Radiology (SIR) revealed that radiologists in Naples reported higher workloads compared to their counterparts in Rome or Milan. This is attributed to a combination of limited staffing, outdated equipment in some public facilities, and the region's geographic density of patients. Notably, 67% of respondents cited the need for additional training in emerging technologies like AI-assisted imaging interpretation.</w:t>
      </w:r>
    </w:p>
    <w:bookmarkEnd w:id="21"/>
    <w:bookmarkStart w:id="22" w:name="X595073ea739c1f991129a9b9923f481b7cfd453"/>
    <w:p>
      <w:pPr>
        <w:pStyle w:val="Heading2"/>
      </w:pPr>
      <w:r>
        <w:t xml:space="preserve">Technological Advancements and Their Impact on Radiology Practice</w:t>
      </w:r>
    </w:p>
    <w:p>
      <w:pPr>
        <w:pStyle w:val="FirstParagraph"/>
      </w:pPr>
      <w:r>
        <w:t xml:space="preserve">The integration of cutting-edge technologies has transformed the role of</w:t>
      </w:r>
      <w:r>
        <w:t xml:space="preserve"> </w:t>
      </w:r>
      <w:r>
        <w:rPr>
          <w:bCs/>
          <w:b/>
        </w:rPr>
        <w:t xml:space="preserve">Radiologists</w:t>
      </w:r>
      <w:r>
        <w:t xml:space="preserve"> </w:t>
      </w:r>
      <w:r>
        <w:t xml:space="preserve">in</w:t>
      </w:r>
      <w:r>
        <w:t xml:space="preserve"> </w:t>
      </w:r>
      <w:r>
        <w:rPr>
          <w:bCs/>
          <w:b/>
        </w:rPr>
        <w:t xml:space="preserve">Italy Naples</w:t>
      </w:r>
      <w:r>
        <w:t xml:space="preserve">. A 2020 study in the *European Journal of Radiology* highlighted how AI algorithms are being implemented to detect abnormalities in mammograms and lung CT scans. While these tools enhance diagnostic efficiency, they also raise ethical concerns about data privacy and the potential dehumanization of patient interactions.</w:t>
      </w:r>
    </w:p>
    <w:p>
      <w:pPr>
        <w:pStyle w:val="BodyText"/>
      </w:pPr>
      <w:r>
        <w:t xml:space="preserve">Interestingly, Naples has emerged as a hub for tele-radiology services. A 2022 case study by the University of Naples Federico II demonstrated that remote radiologists from northern Italy were frequently consulted for complex cases, reducing diagnostic delays in underserved areas. This practice reflects a growing trend of collaboration across Italy's regions to optimize resource allocation.</w:t>
      </w:r>
    </w:p>
    <w:bookmarkEnd w:id="22"/>
    <w:bookmarkStart w:id="23" w:name="X3b72d19301a6858847837a7eba38853f75de58f"/>
    <w:p>
      <w:pPr>
        <w:pStyle w:val="Heading2"/>
      </w:pPr>
      <w:r>
        <w:t xml:space="preserve">Education and Training: Shaping Future Radiologists in Naples</w:t>
      </w:r>
    </w:p>
    <w:p>
      <w:pPr>
        <w:pStyle w:val="FirstParagraph"/>
      </w:pPr>
      <w:r>
        <w:t xml:space="preserve">The education of</w:t>
      </w:r>
      <w:r>
        <w:t xml:space="preserve"> </w:t>
      </w:r>
      <w:r>
        <w:rPr>
          <w:bCs/>
          <w:b/>
        </w:rPr>
        <w:t xml:space="preserve">Radiologists</w:t>
      </w:r>
      <w:r>
        <w:t xml:space="preserve"> </w:t>
      </w:r>
      <w:r>
        <w:t xml:space="preserve">in</w:t>
      </w:r>
      <w:r>
        <w:t xml:space="preserve"> </w:t>
      </w:r>
      <w:r>
        <w:rPr>
          <w:bCs/>
          <w:b/>
        </w:rPr>
        <w:t xml:space="preserve">Italy Naples</w:t>
      </w:r>
      <w:r>
        <w:t xml:space="preserve"> </w:t>
      </w:r>
      <w:r>
        <w:t xml:space="preserve">is shaped by a combination of national standards and regional priorities. The University of Naples Federico II, one of Italy's leading institutions for medical training, offers specialized radiology programs that emphasize both clinical skills and technological proficiency. However, a 2023 report by the Italian Ministry of Health noted that graduates from southern universities often face challenges in securing residency positions due to competition from northern regions.</w:t>
      </w:r>
    </w:p>
    <w:p>
      <w:pPr>
        <w:pStyle w:val="BodyText"/>
      </w:pPr>
      <w:r>
        <w:t xml:space="preserve">To address this, local initiatives such as the "Naples Radiology Innovation Network" have been established to provide mentorship and research opportunities for trainees. These programs aim to retain talent within the region while aligning with global standards of radiological education.</w:t>
      </w:r>
    </w:p>
    <w:bookmarkEnd w:id="23"/>
    <w:bookmarkStart w:id="24" w:name="X75dff0e980fc47d65a5b2ad73f38952a14e74cf"/>
    <w:p>
      <w:pPr>
        <w:pStyle w:val="Heading2"/>
      </w:pPr>
      <w:r>
        <w:t xml:space="preserve">Case Studies and Regional Research: Insights from Naples</w:t>
      </w:r>
    </w:p>
    <w:p>
      <w:pPr>
        <w:pStyle w:val="FirstParagraph"/>
      </w:pPr>
      <w:r>
        <w:t xml:space="preserve">Several case studies from</w:t>
      </w:r>
      <w:r>
        <w:t xml:space="preserve"> </w:t>
      </w:r>
      <w:r>
        <w:rPr>
          <w:bCs/>
          <w:b/>
        </w:rPr>
        <w:t xml:space="preserve">Italy Naples</w:t>
      </w:r>
      <w:r>
        <w:t xml:space="preserve"> </w:t>
      </w:r>
      <w:r>
        <w:t xml:space="preserve">illustrate the unique challenges faced by</w:t>
      </w:r>
      <w:r>
        <w:t xml:space="preserve"> </w:t>
      </w:r>
      <w:r>
        <w:rPr>
          <w:bCs/>
          <w:b/>
        </w:rPr>
        <w:t xml:space="preserve">Radiologists</w:t>
      </w:r>
      <w:r>
        <w:t xml:space="preserve">. For example, a 2019 study published in *Radiographics* examined the role of point-of-care ultrasound in emergency departments across southern Italy. The research found that radiologists in Naples were instrumental in reducing diagnostic errors for trauma patients by implementing rapid imaging protocols.</w:t>
      </w:r>
    </w:p>
    <w:p>
      <w:pPr>
        <w:pStyle w:val="BodyText"/>
      </w:pPr>
      <w:r>
        <w:t xml:space="preserve">Another notable study from 2021, conducted at the Azienda Ospedaliera Universitaria (AOU) of Naples, explored the use of 3D printing for pre-surgical planning. Radiologists collaborated with surgeons to create anatomical models derived from CT scans, leading to improved surgical outcomes in orthopedic and oncological cases. This highlights the expanding interdisciplinary role of radiologists beyond traditional diagnostic functions.</w:t>
      </w:r>
    </w:p>
    <w:bookmarkEnd w:id="24"/>
    <w:bookmarkStart w:id="25" w:name="X8ec46a89d7c8034db61a944d2b6ba857d42c3bc"/>
    <w:p>
      <w:pPr>
        <w:pStyle w:val="Heading2"/>
      </w:pPr>
      <w:r>
        <w:t xml:space="preserve">Future Outlook: Opportunities and Challenges</w:t>
      </w:r>
    </w:p>
    <w:p>
      <w:pPr>
        <w:pStyle w:val="FirstParagraph"/>
      </w:pPr>
      <w:r>
        <w:t xml:space="preserve">The future of</w:t>
      </w:r>
      <w:r>
        <w:t xml:space="preserve"> </w:t>
      </w:r>
      <w:r>
        <w:rPr>
          <w:bCs/>
          <w:b/>
        </w:rPr>
        <w:t xml:space="preserve">Radiologists</w:t>
      </w:r>
      <w:r>
        <w:t xml:space="preserve"> </w:t>
      </w:r>
      <w:r>
        <w:t xml:space="preserve">in</w:t>
      </w:r>
      <w:r>
        <w:t xml:space="preserve"> </w:t>
      </w:r>
      <w:r>
        <w:rPr>
          <w:bCs/>
          <w:b/>
        </w:rPr>
        <w:t xml:space="preserve">Italy Naples</w:t>
      </w:r>
      <w:r>
        <w:t xml:space="preserve"> </w:t>
      </w:r>
      <w:r>
        <w:t xml:space="preserve">hinges on addressing systemic challenges while embracing innovation. Research from the European Society of Radiology (ESR) suggests that increased government funding for imaging infrastructure, coupled with incentives for radiologists to remain in southern regions, could alleviate workforce shortages. Additionally, continued investment in AI and telemedicine will be critical for ensuring equitable access to high-quality radiological care.</w:t>
      </w:r>
    </w:p>
    <w:p>
      <w:pPr>
        <w:pStyle w:val="BodyText"/>
      </w:pPr>
      <w:r>
        <w:t xml:space="preserve">As</w:t>
      </w:r>
      <w:r>
        <w:t xml:space="preserve"> </w:t>
      </w:r>
      <w:r>
        <w:rPr>
          <w:bCs/>
          <w:b/>
        </w:rPr>
        <w:t xml:space="preserve">Italy Naples</w:t>
      </w:r>
      <w:r>
        <w:t xml:space="preserve"> </w:t>
      </w:r>
      <w:r>
        <w:t xml:space="preserve">continues to evolve as a center for medical research and clinical practice, the role of</w:t>
      </w:r>
      <w:r>
        <w:t xml:space="preserve"> </w:t>
      </w:r>
      <w:r>
        <w:rPr>
          <w:bCs/>
          <w:b/>
        </w:rPr>
        <w:t xml:space="preserve">Radiologists</w:t>
      </w:r>
      <w:r>
        <w:t xml:space="preserve"> </w:t>
      </w:r>
      <w:r>
        <w:t xml:space="preserve">will undoubtedly expand. Their ability to adapt to technological shifts, collaborate across disciplines, and navigate regional disparities will define their contribution to the healthcare landscape of southern Italy.</w:t>
      </w:r>
    </w:p>
    <w:p>
      <w:pPr>
        <w:pStyle w:val="BodyText"/>
      </w:pPr>
      <w:r>
        <w:t xml:space="preserve">This literature review underscores the importance of contextualizing radiological practices within specific geographic and cultural frameworks. By focusing on</w:t>
      </w:r>
      <w:r>
        <w:t xml:space="preserve"> </w:t>
      </w:r>
      <w:r>
        <w:rPr>
          <w:bCs/>
          <w:b/>
        </w:rPr>
        <w:t xml:space="preserve">Italy Naples</w:t>
      </w:r>
      <w:r>
        <w:t xml:space="preserve">, we gain a nuanced understanding of how</w:t>
      </w:r>
      <w:r>
        <w:t xml:space="preserve"> </w:t>
      </w:r>
      <w:r>
        <w:rPr>
          <w:bCs/>
          <w:b/>
        </w:rPr>
        <w:t xml:space="preserve">Radiologists</w:t>
      </w:r>
      <w:r>
        <w:t xml:space="preserve"> </w:t>
      </w:r>
      <w:r>
        <w:t xml:space="preserve">navigate both universal and localized challenges, ultimately shaping the future of medical imaging in a dynamic healthcare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Italy Naples</dc:title>
  <dc:creator/>
  <dc:language>en</dc:language>
  <cp:keywords/>
  <dcterms:created xsi:type="dcterms:W3CDTF">2026-07-23T17:07:55Z</dcterms:created>
  <dcterms:modified xsi:type="dcterms:W3CDTF">2026-07-23T17:07:55Z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