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07cc92ab64d0e391f5301140361d1a895e75db5"/>
    <w:p>
      <w:pPr>
        <w:pStyle w:val="Heading1"/>
      </w:pPr>
      <w:r>
        <w:t xml:space="preserve">Literature Review: The Role and Challenges of Radiologists in Nigeria Lagos</w:t>
      </w:r>
    </w:p>
    <w:p>
      <w:pPr>
        <w:pStyle w:val="FirstParagraph"/>
      </w:pPr>
      <w:r>
        <w:rPr>
          <w:bCs/>
          <w:b/>
        </w:rPr>
        <w:t xml:space="preserve">Keywords:</w:t>
      </w:r>
      <w:r>
        <w:t xml:space="preserve"> </w:t>
      </w:r>
      <w:r>
        <w:t xml:space="preserve">Literature Review, Radiologist, Nigeria Lagos</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healthcare systems, particularly in urban centers like</w:t>
      </w:r>
      <w:r>
        <w:t xml:space="preserve"> </w:t>
      </w:r>
      <w:r>
        <w:rPr>
          <w:bCs/>
          <w:b/>
        </w:rPr>
        <w:t xml:space="preserve">Nigeria Lagos</w:t>
      </w:r>
      <w:r>
        <w:t xml:space="preserve">, where diagnostic imaging plays a critical role in disease detection and management. This</w:t>
      </w:r>
      <w:r>
        <w:t xml:space="preserve"> </w:t>
      </w:r>
      <w:r>
        <w:rPr>
          <w:iCs/>
          <w:i/>
        </w:rPr>
        <w:t xml:space="preserve">Literature Review</w:t>
      </w:r>
      <w:r>
        <w:t xml:space="preserve"> </w:t>
      </w:r>
      <w:r>
        <w:t xml:space="preserve">explores the evolving landscape of radiology practice, challenges faced by radiologists, and the unique context of Lagos as a medical hub in Nigeria. With rapid urbanization, population growth, and increasing healthcare demands, understanding the dynamics of radiology services in Lagos is essential for improving patient outcomes and healthcare infrastructure.</w:t>
      </w:r>
    </w:p>
    <w:bookmarkEnd w:id="20"/>
    <w:bookmarkStart w:id="21" w:name="Xa7756822702b13832b8d930787b4f6b27d7debb"/>
    <w:p>
      <w:pPr>
        <w:pStyle w:val="Heading2"/>
      </w:pPr>
      <w:r>
        <w:t xml:space="preserve">Historical Context of Radiology in Nigeria</w:t>
      </w:r>
    </w:p>
    <w:p>
      <w:pPr>
        <w:pStyle w:val="FirstParagraph"/>
      </w:pPr>
      <w:r>
        <w:t xml:space="preserve">Radiology has been an integral part of medical practice in Nigeria since the early 20th century. The first X-ray unit was introduced in Lagos during the 1930s, marking the beginning of diagnostic imaging services. Over time, radiology has evolved from basic X-ray technologies to advanced modalities such as Computed Tomography (CT), Magnetic Resonance Imaging (MRI), and ultrasound. However, access to these technologies remains uneven across Nigeria's regions, with Lagos being a notable exception due to its economic and infrastructural advantages.</w:t>
      </w:r>
    </w:p>
    <w:p>
      <w:pPr>
        <w:pStyle w:val="BodyText"/>
      </w:pPr>
      <w:r>
        <w:t xml:space="preserve">Lagos, as the capital of Nigeria's commercial sector, has attracted significant investments in healthcare infrastructure. Hospitals such as Lagos University Teaching Hospital (LUTH) and the University College Hospital (UCH) have established radiology departments equipped with state-of-the-art imaging technologies. These institutions serve as training grounds for radiologists and provide critical diagnostic services to millions of patients annually.</w:t>
      </w:r>
    </w:p>
    <w:bookmarkEnd w:id="21"/>
    <w:bookmarkStart w:id="22" w:name="X39248b172638b98fe1c968f145bb8aecd4bccca"/>
    <w:p>
      <w:pPr>
        <w:pStyle w:val="Heading2"/>
      </w:pPr>
      <w:r>
        <w:t xml:space="preserve">Current Status of Radiologists in Nigeria Lagos</w:t>
      </w:r>
    </w:p>
    <w:p>
      <w:pPr>
        <w:pStyle w:val="FirstParagraph"/>
      </w:pPr>
      <w:r>
        <w:t xml:space="preserve">The demand for</w:t>
      </w:r>
      <w:r>
        <w:t xml:space="preserve"> </w:t>
      </w:r>
      <w:r>
        <w:rPr>
          <w:bCs/>
          <w:b/>
        </w:rPr>
        <w:t xml:space="preserve">Radiologist</w:t>
      </w:r>
      <w:r>
        <w:t xml:space="preserve">s in Lagos has surged due to the city's high population density, rising incidence of non-communicable diseases, and increased awareness of early diagnosis. A study by the Nigerian Medical Association (NMA) (2021) highlighted that Lagos accounts for over 40% of all radiology consultations in Nigeria. This is attributed to the concentration of tertiary hospitals and private clinics offering imaging services.</w:t>
      </w:r>
    </w:p>
    <w:p>
      <w:pPr>
        <w:pStyle w:val="BodyText"/>
      </w:pPr>
      <w:r>
        <w:t xml:space="preserve">However, a persistent challenge is the shortage of qualified radiologists. According to the Nigerian Radiological Society (NRS), there are fewer than 300 certified radiologists nationwide, with approximately 60% based in Lagos. This imbalance places immense pressure on existing professionals to manage growing patient volumes and maintain diagnostic accuracy.</w:t>
      </w:r>
    </w:p>
    <w:bookmarkEnd w:id="22"/>
    <w:bookmarkStart w:id="23" w:name="Xe9753a61f14288d1851fb298d670bb9bd0a662c"/>
    <w:p>
      <w:pPr>
        <w:pStyle w:val="Heading2"/>
      </w:pPr>
      <w:r>
        <w:t xml:space="preserve">Challenges Facing Radiologists in Nigeria Lagos</w:t>
      </w:r>
    </w:p>
    <w:p>
      <w:pPr>
        <w:pStyle w:val="FirstParagraph"/>
      </w:pPr>
      <w:r>
        <w:rPr>
          <w:bCs/>
          <w:b/>
        </w:rPr>
        <w:t xml:space="preserve">1. Resource Constraints:</w:t>
      </w:r>
      <w:r>
        <w:t xml:space="preserve"> </w:t>
      </w:r>
      <w:r>
        <w:t xml:space="preserve">Despite being a major hub, Lagos faces issues such as limited access to advanced imaging equipment, high maintenance costs, and electricity supply challenges. These factors hinder the ability of radiologists to provide timely and accurate diagnoses.</w:t>
      </w:r>
    </w:p>
    <w:p>
      <w:pPr>
        <w:pStyle w:val="BodyText"/>
      </w:pPr>
      <w:r>
        <w:rPr>
          <w:bCs/>
          <w:b/>
        </w:rPr>
        <w:t xml:space="preserve">2. Workload and Burnout:</w:t>
      </w:r>
      <w:r>
        <w:t xml:space="preserve"> </w:t>
      </w:r>
      <w:r>
        <w:t xml:space="preserve">The high patient load in Lagos has led to long working hours for radiologists, increasing the risk of burnout. A 2020 survey by the Nigerian Society of Radiology (NSR) found that over 70% of Lagos-based radiologists reported symptoms of professional exhaustion.</w:t>
      </w:r>
    </w:p>
    <w:p>
      <w:pPr>
        <w:pStyle w:val="BodyText"/>
      </w:pPr>
      <w:r>
        <w:rPr>
          <w:bCs/>
          <w:b/>
        </w:rPr>
        <w:t xml:space="preserve">3. Training and Retention:</w:t>
      </w:r>
      <w:r>
        <w:t xml:space="preserve"> </w:t>
      </w:r>
      <w:r>
        <w:t xml:space="preserve">While Lagos has several institutions offering radiology training, there is a lack of postgraduate programs focused on emerging technologies like AI-driven imaging analysis. Additionally, brain drain remains a concern, with many trained professionals seeking opportunities abroad due to better working conditions and remuneration.</w:t>
      </w:r>
    </w:p>
    <w:p>
      <w:pPr>
        <w:pStyle w:val="BodyText"/>
      </w:pPr>
      <w:r>
        <w:rPr>
          <w:bCs/>
          <w:b/>
        </w:rPr>
        <w:t xml:space="preserve">4. Regulatory and Ethical Issues:</w:t>
      </w:r>
      <w:r>
        <w:t xml:space="preserve"> </w:t>
      </w:r>
      <w:r>
        <w:t xml:space="preserve">The absence of standardized protocols for radiation safety and image interpretation in Nigeria has raised concerns about patient safety. In Lagos, efforts are underway to establish stricter regulatory frameworks, but implementation remains inconsistent.</w:t>
      </w:r>
    </w:p>
    <w:bookmarkEnd w:id="23"/>
    <w:bookmarkStart w:id="24" w:name="X672112eb9930a1e149900121f2af3a2236115c5"/>
    <w:p>
      <w:pPr>
        <w:pStyle w:val="Heading2"/>
      </w:pPr>
      <w:r>
        <w:t xml:space="preserve">The Role of Radiologists in Public Health Initiatives</w:t>
      </w:r>
    </w:p>
    <w:p>
      <w:pPr>
        <w:pStyle w:val="FirstParagraph"/>
      </w:pPr>
      <w:r>
        <w:t xml:space="preserve">In recent years, radiologists in Lagos have taken on expanded roles beyond diagnostics. They contribute to public health campaigns by analyzing imaging data for disease outbreaks (e.g., tuberculosis or malaria) and participating in cancer screening programs. For instance, the Lagos State Government's initiative to integrate breast cancer screening with mammography has relied heavily on the expertise of local radiologists.</w:t>
      </w:r>
    </w:p>
    <w:p>
      <w:pPr>
        <w:pStyle w:val="BodyText"/>
      </w:pPr>
      <w:r>
        <w:t xml:space="preserve">Tele-radiology services have also gained traction, enabling remote interpretation of imaging studies for rural clinics. This innovation has been championed by NGOs and private healthcare providers in Lagos, aiming to bridge the gap between urban and rural diagnostic capabilities.</w:t>
      </w:r>
    </w:p>
    <w:bookmarkEnd w:id="24"/>
    <w:bookmarkStart w:id="25" w:name="Xcd59d9a1220d38e2e7dfd3f23b15d0fbddae04f"/>
    <w:p>
      <w:pPr>
        <w:pStyle w:val="Heading2"/>
      </w:pPr>
      <w:r>
        <w:t xml:space="preserve">Comparative Studies on Radiology in Africa</w:t>
      </w:r>
    </w:p>
    <w:p>
      <w:pPr>
        <w:pStyle w:val="FirstParagraph"/>
      </w:pPr>
      <w:r>
        <w:t xml:space="preserve">A review of literature on African radiology (Adebayo et al., 2019) underscores the unique challenges faced by professionals in Nigeria compared to other parts of Africa. Lagos, while more developed than cities like Kinshasa or Nairobi, still lags behind global standards in terms of technological infrastructure and research funding. However, collaborations with international institutions have helped Lagos-based radiologists access training and equipment through partnerships with organizations like the World Health Organization (WHO).</w:t>
      </w:r>
    </w:p>
    <w:bookmarkEnd w:id="25"/>
    <w:bookmarkStart w:id="26" w:name="X250f610b607b0c6c33b98d228073b22c7a620c3"/>
    <w:p>
      <w:pPr>
        <w:pStyle w:val="Heading2"/>
      </w:pPr>
      <w:r>
        <w:t xml:space="preserve">Future Directions for Radiology in Nigeria Lagos</w:t>
      </w:r>
    </w:p>
    <w:p>
      <w:pPr>
        <w:pStyle w:val="FirstParagraph"/>
      </w:pPr>
      <w:r>
        <w:t xml:space="preserve">To address existing challenges, stakeholders emphasize the need for increased investment in radiology education, infrastructure development, and policy reforms. The Nigerian government has proposed a National Radiology Development Plan (NRDP) aimed at expanding training programs and modernizing imaging facilities across states, with Lagos serving as a model for other regions.</w:t>
      </w:r>
    </w:p>
    <w:p>
      <w:pPr>
        <w:pStyle w:val="BodyText"/>
      </w:pPr>
      <w:r>
        <w:t xml:space="preserve">Additionally, integrating artificial intelligence (AI) into diagnostic tools could alleviate workload pressures while improving accuracy. Pilot projects in Lagos have already demonstrated AI's potential in automating image analysis for conditions like pneumonia and stroke.</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highlights the critical role of</w:t>
      </w:r>
      <w:r>
        <w:t xml:space="preserve"> </w:t>
      </w:r>
      <w:r>
        <w:rPr>
          <w:bCs/>
          <w:b/>
        </w:rPr>
        <w:t xml:space="preserve">Radiologist</w:t>
      </w:r>
      <w:r>
        <w:t xml:space="preserve">s in Nigeria Lagos, where their expertise underpins the city's healthcare system. While Lagos presents unique opportunities due to its economic and infrastructural advantages, systemic challenges such as resource limitations and workforce shortages persist. Addressing these issues requires collaborative efforts from government bodies, healthcare institutions, and international partners to ensure that radiology services meet the growing demands of a dynamic urban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Nigeria Lagos</dc:title>
  <dc:creator/>
  <dc:language>en</dc:language>
  <cp:keywords/>
  <dcterms:created xsi:type="dcterms:W3CDTF">2026-07-24T00:06:18Z</dcterms:created>
  <dcterms:modified xsi:type="dcterms:W3CDTF">2026-07-24T00:06:18Z</dcterms:modified>
</cp:coreProperties>
</file>

<file path=docProps/custom.xml><?xml version="1.0" encoding="utf-8"?>
<Properties xmlns="http://schemas.openxmlformats.org/officeDocument/2006/custom-properties" xmlns:vt="http://schemas.openxmlformats.org/officeDocument/2006/docPropsVTypes"/>
</file>