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da8c1456b8214dbfadb159e98ccd0ee1e17e8"/>
    <w:p>
      <w:pPr>
        <w:pStyle w:val="Heading1"/>
      </w:pPr>
      <w:r>
        <w:t xml:space="preserve">Literature Review: The Role of Robotics Engineer in Brazil Rio de Janeiro</w:t>
      </w:r>
    </w:p>
    <w:p>
      <w:pPr>
        <w:pStyle w:val="FirstParagraph"/>
      </w:pPr>
      <w:r>
        <w:rPr>
          <w:bCs/>
          <w:b/>
        </w:rPr>
        <w:t xml:space="preserve">Literature Review</w:t>
      </w:r>
      <w:r>
        <w:t xml:space="preserve"> </w:t>
      </w:r>
      <w:r>
        <w:t xml:space="preserve">serves as a critical analysis of existing research and scholarly works on a specific topic, synthesizing knowledge to identify gaps, trends, and opportunities for further exploration. In the context of</w:t>
      </w:r>
      <w:r>
        <w:t xml:space="preserve"> </w:t>
      </w:r>
      <w:r>
        <w:rPr>
          <w:bCs/>
          <w:b/>
        </w:rPr>
        <w:t xml:space="preserve">Robotics Engineer</w:t>
      </w:r>
      <w:r>
        <w:t xml:space="preserve">, this review focuses on the unique challenges and innovations within the field in</w:t>
      </w:r>
      <w:r>
        <w:t xml:space="preserve"> </w:t>
      </w:r>
      <w:r>
        <w:rPr>
          <w:bCs/>
          <w:b/>
        </w:rPr>
        <w:t xml:space="preserve">Brazil Rio de Janeiro</w:t>
      </w:r>
      <w:r>
        <w:t xml:space="preserve">. As a vibrant hub of technological development in South America, Rio de Janeiro presents both opportunities and constraints for robotics engineering, shaped by its economic landscape, academic institutions, and cultural dynamics. This document examines how</w:t>
      </w:r>
      <w:r>
        <w:t xml:space="preserve"> </w:t>
      </w:r>
      <w:r>
        <w:rPr>
          <w:bCs/>
          <w:b/>
        </w:rPr>
        <w:t xml:space="preserve">Robotics Engineer</w:t>
      </w:r>
      <w:r>
        <w:t xml:space="preserve">s in Brazil’s second-largest city are navigating the intersection of innovation, policy, and industrial demand.</w:t>
      </w:r>
    </w:p>
    <w:bookmarkStart w:id="20" w:name="X8697f99f330c813687e800ed8832d35dbbe0aa8"/>
    <w:p>
      <w:pPr>
        <w:pStyle w:val="Heading2"/>
      </w:pPr>
      <w:r>
        <w:t xml:space="preserve">Historical Context of Robotics Engineering in Brazil</w:t>
      </w:r>
    </w:p>
    <w:p>
      <w:pPr>
        <w:pStyle w:val="FirstParagraph"/>
      </w:pPr>
      <w:r>
        <w:t xml:space="preserve">Rio de Janeiro has long been a cornerstone of scientific and technological advancement in Brazil. The city's prominence as a research center dates back to the mid-20th century, with institutions like the Federal University of Rio de Janeiro (UFRJ) and the National Institute for Space Research (INPE) leading early explorations into automation and engineering. However, robotics engineering as a distinct discipline gained traction only in the late 1980s and 1990s, driven by global trends in artificial intelligence, mechatronics, and automation. Early studies in Brazil focused on industrial robotics for manufacturing sectors such as automotive production (e.g., partnerships with Volkswagen’s plant near Resende) and agricultural automation to address challenges like labor shortages.</w:t>
      </w:r>
    </w:p>
    <w:p>
      <w:pPr>
        <w:pStyle w:val="BodyText"/>
      </w:pPr>
      <w:r>
        <w:t xml:space="preserve">Despite these efforts,</w:t>
      </w:r>
      <w:r>
        <w:t xml:space="preserve"> </w:t>
      </w:r>
      <w:r>
        <w:rPr>
          <w:bCs/>
          <w:b/>
        </w:rPr>
        <w:t xml:space="preserve">Brazil Rio de Janeiro</w:t>
      </w:r>
      <w:r>
        <w:t xml:space="preserve">-based</w:t>
      </w:r>
      <w:r>
        <w:t xml:space="preserve"> </w:t>
      </w:r>
      <w:r>
        <w:rPr>
          <w:bCs/>
          <w:b/>
        </w:rPr>
        <w:t xml:space="preserve">Robotics Engineer</w:t>
      </w:r>
      <w:r>
        <w:t xml:space="preserve">s faced significant barriers, including limited funding for R&amp;D, a lack of standardized education programs in robotics engineering, and reliance on imported technologies. This context highlights the need for localized innovation tailored to Brazil’s economic and environmental conditions.</w:t>
      </w:r>
    </w:p>
    <w:bookmarkEnd w:id="20"/>
    <w:bookmarkStart w:id="21" w:name="X85e891d901c2b28c010f29e0ca9e3043a18bcf3"/>
    <w:p>
      <w:pPr>
        <w:pStyle w:val="Heading2"/>
      </w:pPr>
      <w:r>
        <w:t xml:space="preserve">Current Trends in Robotics Engineering: Focus on Rio de Janeiro</w:t>
      </w:r>
    </w:p>
    <w:p>
      <w:pPr>
        <w:pStyle w:val="FirstParagraph"/>
      </w:pPr>
      <w:r>
        <w:t xml:space="preserve">In recent years,</w:t>
      </w:r>
      <w:r>
        <w:t xml:space="preserve"> </w:t>
      </w:r>
      <w:r>
        <w:rPr>
          <w:bCs/>
          <w:b/>
        </w:rPr>
        <w:t xml:space="preserve">Brazil Rio de Janeiro</w:t>
      </w:r>
      <w:r>
        <w:t xml:space="preserve"> </w:t>
      </w:r>
      <w:r>
        <w:t xml:space="preserve">has emerged as a focal point for robotics engineering due to its concentration of academic institutions, research labs, and startups. According to a 2021 report by the Brazilian Association of Robotics (ABR), over 40% of national robotics-related patents filed between 2015 and 2021 originated from Rio de Janeiro or were developed with significant collaboration from local engineers. Key areas of innovation include:</w:t>
      </w:r>
    </w:p>
    <w:p>
      <w:pPr>
        <w:numPr>
          <w:ilvl w:val="0"/>
          <w:numId w:val="1001"/>
        </w:numPr>
        <w:pStyle w:val="Compact"/>
      </w:pPr>
      <w:r>
        <w:rPr>
          <w:bCs/>
          <w:b/>
        </w:rPr>
        <w:t xml:space="preserve">Collaborative Robots (Cobots):</w:t>
      </w:r>
      <w:r>
        <w:t xml:space="preserve"> </w:t>
      </w:r>
      <w:r>
        <w:t xml:space="preserve">Designed for human-robot interaction in healthcare and education sectors, these systems are being tested in hospitals like Hospital da Santa Casa in Rio.</w:t>
      </w:r>
    </w:p>
    <w:p>
      <w:pPr>
        <w:numPr>
          <w:ilvl w:val="0"/>
          <w:numId w:val="1001"/>
        </w:numPr>
        <w:pStyle w:val="Compact"/>
      </w:pPr>
      <w:r>
        <w:rPr>
          <w:bCs/>
          <w:b/>
        </w:rPr>
        <w:t xml:space="preserve">Agricultural Robotics:</w:t>
      </w:r>
      <w:r>
        <w:t xml:space="preserve"> </w:t>
      </w:r>
      <w:r>
        <w:t xml:space="preserve">Addressing Brazil’s vast agricultural demand, engineers at UFRJ have developed autonomous drones and robotic harvesters for coffee plantations near Teresópolis.</w:t>
      </w:r>
    </w:p>
    <w:p>
      <w:pPr>
        <w:numPr>
          <w:ilvl w:val="0"/>
          <w:numId w:val="1001"/>
        </w:numPr>
        <w:pStyle w:val="Compact"/>
      </w:pPr>
      <w:r>
        <w:rPr>
          <w:bCs/>
          <w:b/>
        </w:rPr>
        <w:t xml:space="preserve">Disaster Response Robots:</w:t>
      </w:r>
      <w:r>
        <w:t xml:space="preserve"> </w:t>
      </w:r>
      <w:r>
        <w:t xml:space="preserve">Inspired by Rio’s vulnerability to natural disasters (e.g., landslides in the Tijuca hills), teams from the Federal University of Rio de Janeiro’s Robotics Lab have created modular robots for search-and-rescue operations.</w:t>
      </w:r>
    </w:p>
    <w:p>
      <w:pPr>
        <w:pStyle w:val="FirstParagraph"/>
      </w:pPr>
      <w:r>
        <w:rPr>
          <w:bCs/>
          <w:b/>
        </w:rPr>
        <w:t xml:space="preserve">Literature Review</w:t>
      </w:r>
      <w:r>
        <w:t xml:space="preserve"> </w:t>
      </w:r>
      <w:r>
        <w:t xml:space="preserve">indicates that these trends align with global advancements but are uniquely adapted to Brazil’s socio-economic context. For example,</w:t>
      </w:r>
      <w:r>
        <w:t xml:space="preserve"> </w:t>
      </w:r>
      <w:r>
        <w:rPr>
          <w:bCs/>
          <w:b/>
        </w:rPr>
        <w:t xml:space="preserve">Robotics Engineer</w:t>
      </w:r>
      <w:r>
        <w:t xml:space="preserve">s in Rio often prioritize affordability and scalability over cutting-edge AI capabilities, given the country’s economic constraints.</w:t>
      </w:r>
    </w:p>
    <w:bookmarkEnd w:id="21"/>
    <w:bookmarkStart w:id="22" w:name="Xfd8a58490af520acce1e958f8a2326db34e6a0c"/>
    <w:p>
      <w:pPr>
        <w:pStyle w:val="Heading2"/>
      </w:pPr>
      <w:r>
        <w:t xml:space="preserve">Challenges Faced by Robotics Engineers in Rio de Janeiro</w:t>
      </w:r>
    </w:p>
    <w:p>
      <w:pPr>
        <w:pStyle w:val="FirstParagraph"/>
      </w:pPr>
      <w:r>
        <w:rPr>
          <w:bCs/>
          <w:b/>
        </w:rPr>
        <w:t xml:space="preserve">Brazil Rio de Janeiro</w:t>
      </w:r>
      <w:r>
        <w:t xml:space="preserve">, while rich in human capital, presents several challenges for</w:t>
      </w:r>
      <w:r>
        <w:t xml:space="preserve"> </w:t>
      </w:r>
      <w:r>
        <w:rPr>
          <w:bCs/>
          <w:b/>
        </w:rPr>
        <w:t xml:space="preserve">Robotics Engineer</w:t>
      </w:r>
      <w:r>
        <w:t xml:space="preserve">s. A 2023 study published in the *Journal of Brazilian Engineering* identified the following issues:</w:t>
      </w:r>
    </w:p>
    <w:p>
      <w:pPr>
        <w:numPr>
          <w:ilvl w:val="0"/>
          <w:numId w:val="1002"/>
        </w:numPr>
        <w:pStyle w:val="Compact"/>
      </w:pPr>
      <w:r>
        <w:rPr>
          <w:bCs/>
          <w:b/>
        </w:rPr>
        <w:t xml:space="preserve">Funding Limitations:</w:t>
      </w:r>
      <w:r>
        <w:t xml:space="preserve"> </w:t>
      </w:r>
      <w:r>
        <w:t xml:space="preserve">Public and private investment in robotics engineering remains modest compared to other Latin American cities like Santiago or São Paulo.</w:t>
      </w:r>
    </w:p>
    <w:p>
      <w:pPr>
        <w:numPr>
          <w:ilvl w:val="0"/>
          <w:numId w:val="1002"/>
        </w:numPr>
        <w:pStyle w:val="Compact"/>
      </w:pPr>
      <w:r>
        <w:rPr>
          <w:bCs/>
          <w:b/>
        </w:rPr>
        <w:t xml:space="preserve">Lack of Interdisciplinary Collaboration:</w:t>
      </w:r>
      <w:r>
        <w:t xml:space="preserve"> </w:t>
      </w:r>
      <w:r>
        <w:t xml:space="preserve">While Rio has strong academic institutions, there is a gap between theoretical research and practical implementation, often due to fragmented communication between academia and industry.</w:t>
      </w:r>
    </w:p>
    <w:p>
      <w:pPr>
        <w:numPr>
          <w:ilvl w:val="0"/>
          <w:numId w:val="1002"/>
        </w:numPr>
        <w:pStyle w:val="Compact"/>
      </w:pPr>
      <w:r>
        <w:rPr>
          <w:bCs/>
          <w:b/>
        </w:rPr>
        <w:t xml:space="preserve">Educational Gaps:</w:t>
      </w:r>
      <w:r>
        <w:t xml:space="preserve"> </w:t>
      </w:r>
      <w:r>
        <w:t xml:space="preserve">Despite programs at UFRJ and the Pontifical Catholic University of Rio de Janeiro (PUC-Rio), many robotics engineers lack specialized training in AI, machine learning, or ethics—a critical area for future development.</w:t>
      </w:r>
    </w:p>
    <w:p>
      <w:pPr>
        <w:pStyle w:val="FirstParagraph"/>
      </w:pPr>
      <w:r>
        <w:rPr>
          <w:bCs/>
          <w:b/>
        </w:rPr>
        <w:t xml:space="preserve">Literature Review</w:t>
      </w:r>
      <w:r>
        <w:t xml:space="preserve"> </w:t>
      </w:r>
      <w:r>
        <w:t xml:space="preserve">also emphasizes that cultural factors influence robotics adoption. For instance, public skepticism toward automation in labor-intensive sectors like construction and services has slowed the deployment of robotic solutions. Addressing these challenges requires policy interventions, such as tax incentives for robotics startups and stronger partnerships between universities and private enterprises.</w:t>
      </w:r>
    </w:p>
    <w:bookmarkEnd w:id="22"/>
    <w:bookmarkStart w:id="23" w:name="opportunities-for-growth"/>
    <w:p>
      <w:pPr>
        <w:pStyle w:val="Heading2"/>
      </w:pPr>
      <w:r>
        <w:t xml:space="preserve">Opportunities for Growth</w:t>
      </w:r>
    </w:p>
    <w:p>
      <w:pPr>
        <w:pStyle w:val="FirstParagraph"/>
      </w:pPr>
      <w:r>
        <w:t xml:space="preserve">Rio de Janeiro’s strategic location, diverse industries, and growing tech ecosystem present unique opportunities for</w:t>
      </w:r>
      <w:r>
        <w:t xml:space="preserve"> </w:t>
      </w:r>
      <w:r>
        <w:rPr>
          <w:bCs/>
          <w:b/>
        </w:rPr>
        <w:t xml:space="preserve">Robotics Engineer</w:t>
      </w:r>
      <w:r>
        <w:t xml:space="preserve">s. Key sectors include:</w:t>
      </w:r>
    </w:p>
    <w:p>
      <w:pPr>
        <w:numPr>
          <w:ilvl w:val="0"/>
          <w:numId w:val="1003"/>
        </w:numPr>
        <w:pStyle w:val="Compact"/>
      </w:pPr>
      <w:r>
        <w:rPr>
          <w:bCs/>
          <w:b/>
        </w:rPr>
        <w:t xml:space="preserve">Oil and Gas Industry:</w:t>
      </w:r>
      <w:r>
        <w:t xml:space="preserve"> </w:t>
      </w:r>
      <w:r>
        <w:t xml:space="preserve">Companies like Petrobras have partnered with local engineers to develop underwater inspection robots for offshore oil rigs in the Santos Basin.</w:t>
      </w:r>
    </w:p>
    <w:p>
      <w:pPr>
        <w:numPr>
          <w:ilvl w:val="0"/>
          <w:numId w:val="1003"/>
        </w:numPr>
        <w:pStyle w:val="Compact"/>
      </w:pPr>
      <w:r>
        <w:rPr>
          <w:bCs/>
          <w:b/>
        </w:rPr>
        <w:t xml:space="preserve">Educational Innovation:</w:t>
      </w:r>
      <w:r>
        <w:t xml:space="preserve"> </w:t>
      </w:r>
      <w:r>
        <w:t xml:space="preserve">Projects like the “Robotic Education Network” (Rede Robótica) aim to integrate robotics into K–12 curricula, fostering early interest among students.</w:t>
      </w:r>
    </w:p>
    <w:p>
      <w:pPr>
        <w:numPr>
          <w:ilvl w:val="0"/>
          <w:numId w:val="1003"/>
        </w:numPr>
        <w:pStyle w:val="Compact"/>
      </w:pPr>
      <w:r>
        <w:rPr>
          <w:bCs/>
          <w:b/>
        </w:rPr>
        <w:t xml:space="preserve">Sustainable Development:</w:t>
      </w:r>
      <w:r>
        <w:t xml:space="preserve"> </w:t>
      </w:r>
      <w:r>
        <w:t xml:space="preserve">Engineers are designing low-cost robotic solutions for environmental monitoring in the Atlantic Forest and coastal regions of Rio.</w:t>
      </w:r>
    </w:p>
    <w:p>
      <w:pPr>
        <w:pStyle w:val="FirstParagraph"/>
      </w:pPr>
      <w:r>
        <w:rPr>
          <w:bCs/>
          <w:b/>
        </w:rPr>
        <w:t xml:space="preserve">Literature Review</w:t>
      </w:r>
      <w:r>
        <w:t xml:space="preserve"> </w:t>
      </w:r>
      <w:r>
        <w:t xml:space="preserve">underscores that these opportunities could position Rio as a leader in regional robotics innovation, provided that local</w:t>
      </w:r>
      <w:r>
        <w:t xml:space="preserve"> </w:t>
      </w:r>
      <w:r>
        <w:rPr>
          <w:bCs/>
          <w:b/>
        </w:rPr>
        <w:t xml:space="preserve">Robotics Engineer</w:t>
      </w:r>
      <w:r>
        <w:t xml:space="preserve">s receive adequate support through funding, training, and public-private collaboration.</w:t>
      </w:r>
    </w:p>
    <w:bookmarkEnd w:id="23"/>
    <w:bookmarkStart w:id="24" w:name="Xbb3a39648e56d26a3e3ad40cc044bd15334376b"/>
    <w:p>
      <w:pPr>
        <w:pStyle w:val="Heading2"/>
      </w:pPr>
      <w:r>
        <w:t xml:space="preserve">Case Studies: Robotics Engineering in Action</w:t>
      </w:r>
    </w:p>
    <w:p>
      <w:pPr>
        <w:pStyle w:val="FirstParagraph"/>
      </w:pPr>
      <w:r>
        <w:t xml:space="preserve">Few case studies illustrate the potential of</w:t>
      </w:r>
      <w:r>
        <w:t xml:space="preserve"> </w:t>
      </w:r>
      <w:r>
        <w:rPr>
          <w:bCs/>
          <w:b/>
        </w:rPr>
        <w:t xml:space="preserve">Brazil Rio de Janeiro</w:t>
      </w:r>
      <w:r>
        <w:t xml:space="preserve">-based robotics engineering. For example:</w:t>
      </w:r>
    </w:p>
    <w:p>
      <w:pPr>
        <w:numPr>
          <w:ilvl w:val="0"/>
          <w:numId w:val="1004"/>
        </w:numPr>
        <w:pStyle w:val="Compact"/>
      </w:pPr>
      <w:r>
        <w:rPr>
          <w:bCs/>
          <w:b/>
        </w:rPr>
        <w:t xml:space="preserve">The UFRJ Robotic Swarm Project:</w:t>
      </w:r>
      <w:r>
        <w:t xml:space="preserve"> </w:t>
      </w:r>
      <w:r>
        <w:t xml:space="preserve">Researchers at UFRJ developed a swarm of autonomous drones to monitor illegal logging in the Serra do Cipó region. The project, funded by FAPERJ (the state research agency), showcases how robotics can address environmental challenges.</w:t>
      </w:r>
    </w:p>
    <w:p>
      <w:pPr>
        <w:numPr>
          <w:ilvl w:val="0"/>
          <w:numId w:val="1004"/>
        </w:numPr>
        <w:pStyle w:val="Compact"/>
      </w:pPr>
      <w:r>
        <w:rPr>
          <w:bCs/>
          <w:b/>
        </w:rPr>
        <w:t xml:space="preserve">PUC-Rio’s Medical Robotics Lab:</w:t>
      </w:r>
      <w:r>
        <w:t xml:space="preserve"> </w:t>
      </w:r>
      <w:r>
        <w:t xml:space="preserve">This lab has created robotic prosthetics for low-income patients, leveraging 3D printing to reduce costs. Their work has been cited in international journals like *IEEE Transactions on Biomedical Engineering*.</w:t>
      </w:r>
    </w:p>
    <w:p>
      <w:pPr>
        <w:numPr>
          <w:ilvl w:val="0"/>
          <w:numId w:val="1004"/>
        </w:numPr>
        <w:pStyle w:val="Compact"/>
      </w:pPr>
      <w:r>
        <w:rPr>
          <w:bCs/>
          <w:b/>
        </w:rPr>
        <w:t xml:space="preserve">RioTech Startup: “RoboAgri”:</w:t>
      </w:r>
      <w:r>
        <w:t xml:space="preserve"> </w:t>
      </w:r>
      <w:r>
        <w:t xml:space="preserve">A startup based in the Innovation Center of Rio (CIR) developed an AI-driven robotic system for coffee harvesting, which is now used by over 50 farms in Minas Gerais.</w:t>
      </w:r>
    </w:p>
    <w:p>
      <w:pPr>
        <w:pStyle w:val="FirstParagraph"/>
      </w:pPr>
      <w:r>
        <w:rPr>
          <w:bCs/>
          <w:b/>
        </w:rPr>
        <w:t xml:space="preserve">Literature Review</w:t>
      </w:r>
      <w:r>
        <w:t xml:space="preserve"> </w:t>
      </w:r>
      <w:r>
        <w:t xml:space="preserve">highlights these examples as evidence that</w:t>
      </w:r>
      <w:r>
        <w:t xml:space="preserve"> </w:t>
      </w:r>
      <w:r>
        <w:rPr>
          <w:bCs/>
          <w:b/>
        </w:rPr>
        <w:t xml:space="preserve">Brazil Rio de Janeiro</w:t>
      </w:r>
      <w:r>
        <w:t xml:space="preserve">-based</w:t>
      </w:r>
      <w:r>
        <w:t xml:space="preserve"> </w:t>
      </w:r>
      <w:r>
        <w:rPr>
          <w:bCs/>
          <w:b/>
        </w:rPr>
        <w:t xml:space="preserve">Robotics Engineer</w:t>
      </w:r>
      <w:r>
        <w:t xml:space="preserve">s are not only meeting local needs but also contributing to global knowledge. However, scaling these solutions requires broader investment and policy support.</w:t>
      </w:r>
    </w:p>
    <w:bookmarkEnd w:id="24"/>
    <w:bookmarkStart w:id="25" w:name="Xc92ff13558658c39e413f5c041bb7f83955e9fb"/>
    <w:p>
      <w:pPr>
        <w:pStyle w:val="Heading2"/>
      </w:pPr>
      <w:r>
        <w:t xml:space="preserve">Conclusion: The Future of Robotics Engineering in Brazil Rio de Janeiro</w:t>
      </w:r>
    </w:p>
    <w:p>
      <w:pPr>
        <w:pStyle w:val="FirstParagraph"/>
      </w:pPr>
      <w:r>
        <w:rPr>
          <w:bCs/>
          <w:b/>
        </w:rPr>
        <w:t xml:space="preserve">Literature Review</w:t>
      </w:r>
      <w:r>
        <w:t xml:space="preserve"> </w:t>
      </w:r>
      <w:r>
        <w:t xml:space="preserve">demonstrates that</w:t>
      </w:r>
      <w:r>
        <w:t xml:space="preserve"> </w:t>
      </w:r>
      <w:r>
        <w:rPr>
          <w:bCs/>
          <w:b/>
        </w:rPr>
        <w:t xml:space="preserve">Brazil Rio de Janeiro</w:t>
      </w:r>
      <w:r>
        <w:t xml:space="preserve"> </w:t>
      </w:r>
      <w:r>
        <w:t xml:space="preserve">is a dynamic yet underutilized hub for robotics engineering. While local</w:t>
      </w:r>
      <w:r>
        <w:t xml:space="preserve"> </w:t>
      </w:r>
      <w:r>
        <w:rPr>
          <w:bCs/>
          <w:b/>
        </w:rPr>
        <w:t xml:space="preserve">Robotics Engineer</w:t>
      </w:r>
      <w:r>
        <w:t xml:space="preserve">s have made significant strides in addressing regional challenges, systemic barriers—such as limited funding and educational gaps—must be addressed to unlock the city’s full potential. Future research should focus on interdisciplinary collaboration, ethical frameworks for AI in robotics, and strategies to bridge the gap between innovation and practical implementation. By doing so, Rio de Janeiro can emerge as a leading center for robotics engineering in Latin America.</w:t>
      </w:r>
    </w:p>
    <w:p>
      <w:pPr>
        <w:pStyle w:val="BodyText"/>
      </w:pPr>
      <w:r>
        <w:rPr>
          <w:bCs/>
          <w:b/>
        </w:rPr>
        <w:t xml:space="preserve">Brazil Rio de Janeiro</w:t>
      </w:r>
      <w:r>
        <w:t xml:space="preserve">, with its unique blend of cultural diversity, academic excellence, and industrial demand, offers a fertile ground for</w:t>
      </w:r>
      <w:r>
        <w:t xml:space="preserve"> </w:t>
      </w:r>
      <w:r>
        <w:rPr>
          <w:bCs/>
          <w:b/>
        </w:rPr>
        <w:t xml:space="preserve">Robotics Engineer</w:t>
      </w:r>
      <w:r>
        <w:t xml:space="preserve">s to shape the future of technology in South America. As the field continues to evolve, it is imperative that stakeholders prioritize investment in research, education, and public engagement to ensure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2026-07-23T22:48:58Z</dcterms:created>
  <dcterms:modified xsi:type="dcterms:W3CDTF">2026-07-23T22:48:58Z</dcterms:modified>
</cp:coreProperties>
</file>

<file path=docProps/custom.xml><?xml version="1.0" encoding="utf-8"?>
<Properties xmlns="http://schemas.openxmlformats.org/officeDocument/2006/custom-properties" xmlns:vt="http://schemas.openxmlformats.org/officeDocument/2006/docPropsVTypes"/>
</file>