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faadba4be74405d112dd54521873604168c15a5"/>
    <w:p>
      <w:pPr>
        <w:pStyle w:val="Heading1"/>
      </w:pPr>
      <w:r>
        <w:t xml:space="preserve">Literature Review: Robotics Engineer in Egypt Alexandria</w:t>
      </w:r>
    </w:p>
    <w:p>
      <w:pPr>
        <w:pStyle w:val="FirstParagraph"/>
      </w:pPr>
      <w:r>
        <w:t xml:space="preserve">A comprehensive literature review on the role and development of</w:t>
      </w:r>
      <w:r>
        <w:t xml:space="preserve"> </w:t>
      </w:r>
      <w:r>
        <w:rPr>
          <w:bCs/>
          <w:b/>
        </w:rPr>
        <w:t xml:space="preserve">Robotics Engineer</w:t>
      </w:r>
      <w:r>
        <w:t xml:space="preserve"> </w:t>
      </w:r>
      <w:r>
        <w:t xml:space="preserve">within the context of</w:t>
      </w:r>
      <w:r>
        <w:t xml:space="preserve"> </w:t>
      </w:r>
      <w:r>
        <w:rPr>
          <w:bCs/>
          <w:b/>
        </w:rPr>
        <w:t xml:space="preserve">Egypt Alexandria</w:t>
      </w:r>
      <w:r>
        <w:t xml:space="preserve"> </w:t>
      </w:r>
      <w:r>
        <w:t xml:space="preserve">is essential to understand the intersection of technological advancement, academic research, and industrial application in this region. This document synthesizes existing scholarly works, industry reports, and case studies to explore how robotics engineering is evolving in Alexandria—a city historically recognized for its educational institutions and strategic location—and its potential implications for Egypt’s broader technological landscape.</w:t>
      </w:r>
    </w:p>
    <w:bookmarkStart w:id="20" w:name="X13ce01b6e322a961bda0c2e6114d56e8fbb4ab9"/>
    <w:p>
      <w:pPr>
        <w:pStyle w:val="Heading2"/>
      </w:pPr>
      <w:r>
        <w:t xml:space="preserve">1. Introduction: Robotics Engineering in Alexandria</w:t>
      </w:r>
    </w:p>
    <w:p>
      <w:pPr>
        <w:pStyle w:val="FirstParagraph"/>
      </w:pPr>
      <w:r>
        <w:rPr>
          <w:bCs/>
          <w:b/>
        </w:rPr>
        <w:t xml:space="preserve">Egypt Alexandria</w:t>
      </w:r>
      <w:r>
        <w:t xml:space="preserve">, a city renowned for its historical significance and academic excellence, has emerged as a focal point for innovation in engineering disciplines, including</w:t>
      </w:r>
      <w:r>
        <w:t xml:space="preserve"> </w:t>
      </w:r>
      <w:r>
        <w:rPr>
          <w:bCs/>
          <w:b/>
        </w:rPr>
        <w:t xml:space="preserve">Robotics Engineering</w:t>
      </w:r>
      <w:r>
        <w:t xml:space="preserve">. The integration of robotics into education, industry, and research has gained momentum over the past decade. This review examines the current state of robotics engineering in Alexandria, highlighting the contributions of local institutions such as Ain Shams University and Alexandria University, as well as private sector initiatives. It also identifies challenges specific to</w:t>
      </w:r>
      <w:r>
        <w:t xml:space="preserve"> </w:t>
      </w:r>
      <w:r>
        <w:rPr>
          <w:bCs/>
          <w:b/>
        </w:rPr>
        <w:t xml:space="preserve">Egypt Alexandria</w:t>
      </w:r>
      <w:r>
        <w:t xml:space="preserve"> </w:t>
      </w:r>
      <w:r>
        <w:t xml:space="preserve">that may hinder or accelerate the growth of this field.</w:t>
      </w:r>
    </w:p>
    <w:bookmarkEnd w:id="20"/>
    <w:bookmarkStart w:id="21" w:name="X1241dddaf11c36580af8a8b41b234fc608af603"/>
    <w:p>
      <w:pPr>
        <w:pStyle w:val="Heading2"/>
      </w:pPr>
      <w:r>
        <w:t xml:space="preserve">2. Current State of Robotics Engineering in Egypt Alexandria</w:t>
      </w:r>
    </w:p>
    <w:p>
      <w:pPr>
        <w:pStyle w:val="FirstParagraph"/>
      </w:pPr>
      <w:r>
        <w:t xml:space="preserve">The literature on</w:t>
      </w:r>
      <w:r>
        <w:t xml:space="preserve"> </w:t>
      </w:r>
      <w:r>
        <w:rPr>
          <w:bCs/>
          <w:b/>
        </w:rPr>
        <w:t xml:space="preserve">Robotics Engineer</w:t>
      </w:r>
      <w:r>
        <w:t xml:space="preserve"> </w:t>
      </w:r>
      <w:r>
        <w:t xml:space="preserve">in</w:t>
      </w:r>
      <w:r>
        <w:t xml:space="preserve"> </w:t>
      </w:r>
      <w:r>
        <w:rPr>
          <w:bCs/>
          <w:b/>
        </w:rPr>
        <w:t xml:space="preserve">Egypt Alexandria</w:t>
      </w:r>
      <w:r>
        <w:t xml:space="preserve"> </w:t>
      </w:r>
      <w:r>
        <w:t xml:space="preserve">reveals a growing emphasis on automation, artificial intelligence (AI), and mechatronic systems. Studies by Mohamed et al. (2021) highlight that Alexandria’s universities have established specialized programs in robotics engineering, blending theoretical knowledge with hands-on experimentation through labs equipped with state-of-the-art tools like Arduino, Raspberry Pi, and industrial robots. Additionally, research centers such as the Egyptian Knowledge Bank have collaborated with international partners to foster innovation in this domain.</w:t>
      </w:r>
    </w:p>
    <w:p>
      <w:pPr>
        <w:pStyle w:val="BodyText"/>
      </w:pPr>
      <w:r>
        <w:t xml:space="preserve">Alexandria’s strategic position as a Mediterranean hub has also attracted foreign investments in technology startups focused on robotics. For instance, local firms have developed robotic solutions for agriculture and healthcare, addressing regional challenges such as food scarcity and aging populations. These initiatives underscore the dual role of</w:t>
      </w:r>
      <w:r>
        <w:t xml:space="preserve"> </w:t>
      </w:r>
      <w:r>
        <w:rPr>
          <w:bCs/>
          <w:b/>
        </w:rPr>
        <w:t xml:space="preserve">Robotics Engineers</w:t>
      </w:r>
      <w:r>
        <w:t xml:space="preserve"> </w:t>
      </w:r>
      <w:r>
        <w:t xml:space="preserve">in both academic research and practical problem-solving within</w:t>
      </w:r>
      <w:r>
        <w:t xml:space="preserve"> </w:t>
      </w:r>
      <w:r>
        <w:rPr>
          <w:bCs/>
          <w:b/>
        </w:rPr>
        <w:t xml:space="preserve">Egypt Alexandria</w:t>
      </w:r>
      <w:r>
        <w:t xml:space="preserve">.</w:t>
      </w:r>
    </w:p>
    <w:bookmarkEnd w:id="21"/>
    <w:bookmarkStart w:id="22" w:name="X35b04523d2decf11710c660785f6b4cb14df487"/>
    <w:p>
      <w:pPr>
        <w:pStyle w:val="Heading2"/>
      </w:pPr>
      <w:r>
        <w:t xml:space="preserve">3. Educational Institutions and Research Centers</w:t>
      </w:r>
    </w:p>
    <w:p>
      <w:pPr>
        <w:pStyle w:val="FirstParagraph"/>
      </w:pPr>
      <w:r>
        <w:rPr>
          <w:bCs/>
          <w:b/>
        </w:rPr>
        <w:t xml:space="preserve">Egypt Alexandria</w:t>
      </w:r>
      <w:r>
        <w:t xml:space="preserve"> </w:t>
      </w:r>
      <w:r>
        <w:t xml:space="preserve">hosts several key institutions contributing to the development of robotics engineering. The Department of Electrical Engineering at Alexandria University, for example, offers a specialization in robotics that emphasizes control systems and machine learning (El-Shenawy &amp; El-Sayed, 2020). Similarly, Ain Shams University’s Robotics Lab has published papers on autonomous navigation systems for industrial robots. These programs not only train</w:t>
      </w:r>
      <w:r>
        <w:t xml:space="preserve"> </w:t>
      </w:r>
      <w:r>
        <w:rPr>
          <w:bCs/>
          <w:b/>
        </w:rPr>
        <w:t xml:space="preserve">Robotics Engineers</w:t>
      </w:r>
      <w:r>
        <w:t xml:space="preserve"> </w:t>
      </w:r>
      <w:r>
        <w:t xml:space="preserve">but also produce research that aligns with Egypt’s national goals for technological self-reliance.</w:t>
      </w:r>
    </w:p>
    <w:p>
      <w:pPr>
        <w:pStyle w:val="BodyText"/>
      </w:pPr>
      <w:r>
        <w:t xml:space="preserve">Moreover, non-university entities such as the Alexandria Science and Technology Museum have played a role in popularizing robotics among youth through workshops and competitions. Such efforts are critical for nurturing the next generation of</w:t>
      </w:r>
      <w:r>
        <w:t xml:space="preserve"> </w:t>
      </w:r>
      <w:r>
        <w:rPr>
          <w:bCs/>
          <w:b/>
        </w:rPr>
        <w:t xml:space="preserve">Robotics Engineers</w:t>
      </w:r>
      <w:r>
        <w:t xml:space="preserve"> </w:t>
      </w:r>
      <w:r>
        <w:t xml:space="preserve">in</w:t>
      </w:r>
      <w:r>
        <w:t xml:space="preserve"> </w:t>
      </w:r>
      <w:r>
        <w:rPr>
          <w:bCs/>
          <w:b/>
        </w:rPr>
        <w:t xml:space="preserve">Egypt Alexandria</w:t>
      </w:r>
      <w:r>
        <w:t xml:space="preserve">, as noted by Al-Masry (2019) in his analysis of STEM education trends.</w:t>
      </w:r>
    </w:p>
    <w:bookmarkEnd w:id="22"/>
    <w:bookmarkStart w:id="23" w:name="X0fe01cb16758325f004614bea08e043978ab99f"/>
    <w:p>
      <w:pPr>
        <w:pStyle w:val="Heading2"/>
      </w:pPr>
      <w:r>
        <w:t xml:space="preserve">4. Challenges Faced by Robotics Engineers in Egypt Alexandria</w:t>
      </w:r>
    </w:p>
    <w:p>
      <w:pPr>
        <w:pStyle w:val="FirstParagraph"/>
      </w:pPr>
      <w:r>
        <w:t xml:space="preserve">Despite progress, the literature identifies several barriers to the advancement of</w:t>
      </w:r>
      <w:r>
        <w:t xml:space="preserve"> </w:t>
      </w:r>
      <w:r>
        <w:rPr>
          <w:bCs/>
          <w:b/>
        </w:rPr>
        <w:t xml:space="preserve">Robotics Engineering</w:t>
      </w:r>
      <w:r>
        <w:t xml:space="preserve"> </w:t>
      </w:r>
      <w:r>
        <w:t xml:space="preserve">in</w:t>
      </w:r>
      <w:r>
        <w:t xml:space="preserve"> </w:t>
      </w:r>
      <w:r>
        <w:rPr>
          <w:bCs/>
          <w:b/>
        </w:rPr>
        <w:t xml:space="preserve">Egypt Alexandria</w:t>
      </w:r>
      <w:r>
        <w:t xml:space="preserve">. First, funding constraints for research and development (R&amp;D) limit the scale of projects that</w:t>
      </w:r>
      <w:r>
        <w:t xml:space="preserve"> </w:t>
      </w:r>
      <w:r>
        <w:rPr>
          <w:bCs/>
          <w:b/>
        </w:rPr>
        <w:t xml:space="preserve">Robotics Engineers</w:t>
      </w:r>
      <w:r>
        <w:t xml:space="preserve"> </w:t>
      </w:r>
      <w:r>
        <w:t xml:space="preserve">can pursue. Second, there is a gap between academic curricula and industry needs, as highlighted by Hamdy (2022), who found that many graduates lack exposure to real-world robotics applications. Third, infrastructure limitations—such as unreliable power supply and limited access to advanced fabrication facilities—pose challenges for prototyping and testing robotic systems.</w:t>
      </w:r>
    </w:p>
    <w:p>
      <w:pPr>
        <w:pStyle w:val="BodyText"/>
      </w:pPr>
      <w:r>
        <w:t xml:space="preserve">Additionally, the brain drain phenomenon remains a concern. Many skilled</w:t>
      </w:r>
      <w:r>
        <w:t xml:space="preserve"> </w:t>
      </w:r>
      <w:r>
        <w:rPr>
          <w:bCs/>
          <w:b/>
        </w:rPr>
        <w:t xml:space="preserve">Robotics Engineers</w:t>
      </w:r>
      <w:r>
        <w:t xml:space="preserve"> </w:t>
      </w:r>
      <w:r>
        <w:t xml:space="preserve">from Alexandria migrate abroad for better opportunities, leading to a shortage of expertise in local industries (Khalil et al., 2021). Addressing these challenges requires coordinated efforts between academia, industry stakeholders, and government bodies in</w:t>
      </w:r>
      <w:r>
        <w:t xml:space="preserve"> </w:t>
      </w:r>
      <w:r>
        <w:rPr>
          <w:bCs/>
          <w:b/>
        </w:rPr>
        <w:t xml:space="preserve">Egypt Alexandria</w:t>
      </w:r>
      <w:r>
        <w:t xml:space="preserve">.</w:t>
      </w:r>
    </w:p>
    <w:bookmarkEnd w:id="23"/>
    <w:bookmarkStart w:id="24" w:name="X124bfa6f62056e73fbaf69c20cd3ddb58205f33"/>
    <w:p>
      <w:pPr>
        <w:pStyle w:val="Heading2"/>
      </w:pPr>
      <w:r>
        <w:t xml:space="preserve">5. Opportunities for Growth and Collaboration</w:t>
      </w:r>
    </w:p>
    <w:p>
      <w:pPr>
        <w:pStyle w:val="FirstParagraph"/>
      </w:pPr>
      <w:r>
        <w:t xml:space="preserve">The literature also points to significant opportunities for growth. Collaborations between Alexandria-based universities and international institutions have already yielded fruitful outcomes, such as joint research on AI-driven robotics systems (Ahmed &amp; El-Sayed, 2023). Furthermore, the Egyptian government’s National Strategy for Scientific and Technological Development (2030) has prioritized robotics and automation as key sectors for investment. This policy framework presents a roadmap for</w:t>
      </w:r>
      <w:r>
        <w:t xml:space="preserve"> </w:t>
      </w:r>
      <w:r>
        <w:rPr>
          <w:bCs/>
          <w:b/>
        </w:rPr>
        <w:t xml:space="preserve">Robotics Engineers</w:t>
      </w:r>
      <w:r>
        <w:t xml:space="preserve"> </w:t>
      </w:r>
      <w:r>
        <w:t xml:space="preserve">in</w:t>
      </w:r>
      <w:r>
        <w:t xml:space="preserve"> </w:t>
      </w:r>
      <w:r>
        <w:rPr>
          <w:bCs/>
          <w:b/>
        </w:rPr>
        <w:t xml:space="preserve">Egypt Alexandria</w:t>
      </w:r>
      <w:r>
        <w:t xml:space="preserve"> </w:t>
      </w:r>
      <w:r>
        <w:t xml:space="preserve">to align their work with national priorities.</w:t>
      </w:r>
    </w:p>
    <w:p>
      <w:pPr>
        <w:pStyle w:val="BodyText"/>
      </w:pPr>
      <w:r>
        <w:t xml:space="preserve">Promoting entrepreneurship is another avenue. Startups in Alexandria are increasingly focusing on robotic solutions tailored to local needs, such as waste management and disaster response. By fostering a supportive ecosystem for innovation,</w:t>
      </w:r>
      <w:r>
        <w:t xml:space="preserve"> </w:t>
      </w:r>
      <w:r>
        <w:rPr>
          <w:bCs/>
          <w:b/>
        </w:rPr>
        <w:t xml:space="preserve">Egypt Alexandria</w:t>
      </w:r>
      <w:r>
        <w:t xml:space="preserve"> </w:t>
      </w:r>
      <w:r>
        <w:t xml:space="preserve">can solidify its position as a regional leader in robotics engineering.</w:t>
      </w:r>
    </w:p>
    <w:bookmarkEnd w:id="24"/>
    <w:bookmarkStart w:id="25" w:name="conclusion"/>
    <w:p>
      <w:pPr>
        <w:pStyle w:val="Heading2"/>
      </w:pPr>
      <w:r>
        <w:t xml:space="preserve">6. Conclusion</w:t>
      </w:r>
    </w:p>
    <w:p>
      <w:pPr>
        <w:pStyle w:val="FirstParagraph"/>
      </w:pPr>
      <w:r>
        <w:t xml:space="preserve">This literature review underscores the dynamic role of</w:t>
      </w:r>
      <w:r>
        <w:t xml:space="preserve"> </w:t>
      </w:r>
      <w:r>
        <w:rPr>
          <w:bCs/>
          <w:b/>
        </w:rPr>
        <w:t xml:space="preserve">Robotics Engineers</w:t>
      </w:r>
      <w:r>
        <w:t xml:space="preserve"> </w:t>
      </w:r>
      <w:r>
        <w:t xml:space="preserve">in shaping the technological future of</w:t>
      </w:r>
      <w:r>
        <w:t xml:space="preserve"> </w:t>
      </w:r>
      <w:r>
        <w:rPr>
          <w:bCs/>
          <w:b/>
        </w:rPr>
        <w:t xml:space="preserve">Egypt Alexandria</w:t>
      </w:r>
      <w:r>
        <w:t xml:space="preserve">. While challenges such as funding, infrastructure, and brain drain persist, the city’s academic institutions and emerging industry initiatives provide a strong foundation for growth. As</w:t>
      </w:r>
      <w:r>
        <w:t xml:space="preserve"> </w:t>
      </w:r>
      <w:r>
        <w:rPr>
          <w:bCs/>
          <w:b/>
        </w:rPr>
        <w:t xml:space="preserve">Egypt Alexandria</w:t>
      </w:r>
      <w:r>
        <w:t xml:space="preserve"> </w:t>
      </w:r>
      <w:r>
        <w:t xml:space="preserve">continues to invest in STEM education and international partnerships, it is poised to become a hub for robotics innovation in the Middle East. Future research should focus on quantifying the economic impact of robotics engineering projects and developing policies to retain skilled professionals within the region.</w:t>
      </w:r>
    </w:p>
    <w:p>
      <w:pPr>
        <w:pStyle w:val="BodyText"/>
      </w:pPr>
      <w:r>
        <w:rPr>
          <w:iCs/>
          <w:i/>
        </w:rPr>
        <w:t xml:space="preserve">References:</w:t>
      </w:r>
    </w:p>
    <w:p>
      <w:pPr>
        <w:numPr>
          <w:ilvl w:val="0"/>
          <w:numId w:val="1001"/>
        </w:numPr>
        <w:pStyle w:val="Compact"/>
      </w:pPr>
      <w:r>
        <w:t xml:space="preserve">Mohamed, A., et al. (2021). "Advancements in Robotics Education in Egypt: A Case Study of Alexandria."</w:t>
      </w:r>
      <w:r>
        <w:t xml:space="preserve"> </w:t>
      </w:r>
      <w:r>
        <w:rPr>
          <w:iCs/>
          <w:i/>
        </w:rPr>
        <w:t xml:space="preserve">Journal of Engineering Education</w:t>
      </w:r>
      <w:r>
        <w:t xml:space="preserve">.</w:t>
      </w:r>
    </w:p>
    <w:p>
      <w:pPr>
        <w:numPr>
          <w:ilvl w:val="0"/>
          <w:numId w:val="1001"/>
        </w:numPr>
        <w:pStyle w:val="Compact"/>
      </w:pPr>
      <w:r>
        <w:t xml:space="preserve">El-Shenawy, R., &amp; El-Sayed, K. (2020). "Control Systems and AI in Robotic Applications."</w:t>
      </w:r>
      <w:r>
        <w:t xml:space="preserve"> </w:t>
      </w:r>
      <w:r>
        <w:rPr>
          <w:iCs/>
          <w:i/>
        </w:rPr>
        <w:t xml:space="preserve">Alexandria University Research Reports</w:t>
      </w:r>
      <w:r>
        <w:t xml:space="preserve">.</w:t>
      </w:r>
    </w:p>
    <w:p>
      <w:pPr>
        <w:numPr>
          <w:ilvl w:val="0"/>
          <w:numId w:val="1001"/>
        </w:numPr>
        <w:pStyle w:val="Compact"/>
      </w:pPr>
      <w:r>
        <w:t xml:space="preserve">Al-Masry, Y. (2019). "STEM Education Trends in Alexandria: Implications for Robotics."</w:t>
      </w:r>
      <w:r>
        <w:t xml:space="preserve"> </w:t>
      </w:r>
      <w:r>
        <w:rPr>
          <w:iCs/>
          <w:i/>
        </w:rPr>
        <w:t xml:space="preserve">Educational Policy Review</w:t>
      </w:r>
      <w:r>
        <w:t xml:space="preserve">.</w:t>
      </w:r>
    </w:p>
    <w:p>
      <w:pPr>
        <w:numPr>
          <w:ilvl w:val="0"/>
          <w:numId w:val="1001"/>
        </w:numPr>
        <w:pStyle w:val="Compact"/>
      </w:pPr>
      <w:r>
        <w:t xml:space="preserve">Hamdy, S. (2022). "Bridging the Gap: Industry-Academia Collaboration in Robotics."</w:t>
      </w:r>
      <w:r>
        <w:t xml:space="preserve"> </w:t>
      </w:r>
      <w:r>
        <w:rPr>
          <w:iCs/>
          <w:i/>
        </w:rPr>
        <w:t xml:space="preserve">Egypt Engineering Journal</w:t>
      </w:r>
      <w:r>
        <w:t xml:space="preserve">.</w:t>
      </w:r>
    </w:p>
    <w:p>
      <w:pPr>
        <w:numPr>
          <w:ilvl w:val="0"/>
          <w:numId w:val="1001"/>
        </w:numPr>
        <w:pStyle w:val="Compact"/>
      </w:pPr>
      <w:r>
        <w:t xml:space="preserve">Khalil, M., et al. (2021). "Brain Drain and Its Impact on Egyptian Technological Development."</w:t>
      </w:r>
      <w:r>
        <w:t xml:space="preserve"> </w:t>
      </w:r>
      <w:r>
        <w:rPr>
          <w:iCs/>
          <w:i/>
        </w:rPr>
        <w:t xml:space="preserve">Regional Studies Journal</w:t>
      </w:r>
      <w:r>
        <w:t xml:space="preserve">.</w:t>
      </w:r>
    </w:p>
    <w:p>
      <w:pPr>
        <w:numPr>
          <w:ilvl w:val="0"/>
          <w:numId w:val="1001"/>
        </w:numPr>
        <w:pStyle w:val="Compact"/>
      </w:pPr>
      <w:r>
        <w:t xml:space="preserve">Ahmed, S., &amp; El-Sayed, H. (2023). "International Collaborations in AI Robotics: Lessons from Alexandria."</w:t>
      </w:r>
      <w:r>
        <w:t xml:space="preserve"> </w:t>
      </w:r>
      <w:r>
        <w:rPr>
          <w:iCs/>
          <w:i/>
        </w:rPr>
        <w:t xml:space="preserve">Global Engineering Review</w:t>
      </w:r>
      <w:r>
        <w:t xml:space="preserve">.</w:t>
      </w:r>
    </w:p>
    <w:p>
      <w:pPr>
        <w:pStyle w:val="FirstParagraph"/>
      </w:pPr>
      <w:r>
        <w:rPr>
          <w:bCs/>
          <w:b/>
        </w:rPr>
        <w:t xml:space="preserve">Note:</w:t>
      </w:r>
      <w:r>
        <w:t xml:space="preserve"> </w:t>
      </w:r>
      <w:r>
        <w:t xml:space="preserve">This document is a fictional example and does not reflect real citations or data.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Egypt Alexandria</dc:title>
  <dc:creator/>
  <dc:language>en</dc:language>
  <cp:keywords/>
  <dcterms:created xsi:type="dcterms:W3CDTF">2026-07-21T03:30:19Z</dcterms:created>
  <dcterms:modified xsi:type="dcterms:W3CDTF">2026-07-21T03:30:19Z</dcterms:modified>
</cp:coreProperties>
</file>

<file path=docProps/custom.xml><?xml version="1.0" encoding="utf-8"?>
<Properties xmlns="http://schemas.openxmlformats.org/officeDocument/2006/custom-properties" xmlns:vt="http://schemas.openxmlformats.org/officeDocument/2006/docPropsVTypes"/>
</file>