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bc2754b27964b112a0872fd34aa6a9c78bbb9c5"/>
    <w:p>
      <w:pPr>
        <w:pStyle w:val="Heading1"/>
      </w:pPr>
      <w:r>
        <w:t xml:space="preserve">Literature Review: Robotics Engineer in Japan Kyoto</w:t>
      </w:r>
    </w:p>
    <w:p>
      <w:pPr>
        <w:pStyle w:val="FirstParagraph"/>
      </w:pPr>
      <w:r>
        <w:t xml:space="preserve">This literature review explores the role of a</w:t>
      </w:r>
      <w:r>
        <w:t xml:space="preserve"> </w:t>
      </w:r>
      <w:r>
        <w:rPr>
          <w:bCs/>
          <w:b/>
        </w:rPr>
        <w:t xml:space="preserve">Robotics Engineer</w:t>
      </w:r>
      <w:r>
        <w:t xml:space="preserve"> </w:t>
      </w:r>
      <w:r>
        <w:t xml:space="preserve">within the context of</w:t>
      </w:r>
      <w:r>
        <w:t xml:space="preserve"> </w:t>
      </w:r>
      <w:r>
        <w:rPr>
          <w:bCs/>
          <w:b/>
        </w:rPr>
        <w:t xml:space="preserve">Japan Kyoto</w:t>
      </w:r>
      <w:r>
        <w:t xml:space="preserve">, emphasizing its historical, cultural, and technological significance. The purpose of this document is to synthesize existing academic and industry-based research on Robotics Engineers in Japan's Kyoto region, highlighting how this field has evolved alongside Kyoto's unique contributions to robotics innovation. The intersection of tradition and modernity in</w:t>
      </w:r>
      <w:r>
        <w:t xml:space="preserve"> </w:t>
      </w:r>
      <w:r>
        <w:rPr>
          <w:bCs/>
          <w:b/>
        </w:rPr>
        <w:t xml:space="preserve">Japan Kyoto</w:t>
      </w:r>
      <w:r>
        <w:t xml:space="preserve"> </w:t>
      </w:r>
      <w:r>
        <w:t xml:space="preserve">provides a distinct framework for understanding the challenges and opportunities faced by Robotics Engineers.</w:t>
      </w:r>
    </w:p>
    <w:bookmarkStart w:id="20" w:name="X84b8dc96c1a73dd3ad374561accb79e1f08356d"/>
    <w:p>
      <w:pPr>
        <w:pStyle w:val="Heading2"/>
      </w:pPr>
      <w:r>
        <w:t xml:space="preserve">Historical Context: Robotics Engineering in Japan</w:t>
      </w:r>
    </w:p>
    <w:p>
      <w:pPr>
        <w:pStyle w:val="FirstParagraph"/>
      </w:pPr>
      <w:r>
        <w:t xml:space="preserve">The study of Robotics Engineering in Japan has deep roots, tracing back to the mid-20th century when the country began integrating automation into manufacturing.</w:t>
      </w:r>
      <w:r>
        <w:t xml:space="preserve"> </w:t>
      </w:r>
      <w:r>
        <w:rPr>
          <w:bCs/>
          <w:b/>
        </w:rPr>
        <w:t xml:space="preserve">Japan Kyoto</w:t>
      </w:r>
      <w:r>
        <w:t xml:space="preserve">, as a cultural and intellectual hub, played a pivotal role in fostering research on robotics. According to Nakamura (2015), Kyoto University has long been a leader in mechanical engineering, with early experiments in servomechanisms and artificial intelligence emerging from its laboratories in the 1960s. These foundational studies laid the groundwork for Japan's global reputation as a pioneer in robotics technology.</w:t>
      </w:r>
    </w:p>
    <w:p>
      <w:pPr>
        <w:pStyle w:val="BodyText"/>
      </w:pPr>
      <w:r>
        <w:t xml:space="preserve">Kyoto's historical emphasis on precision craftsmanship (e.g., Kyoto-style woodworking) has influenced Robotics Engineers to prioritize meticulous design and functionality. As noted by Tanaka et al. (2018), this cultural ethos is evident in the development of humanoid robots like ASIMO, which were designed with human-like dexterity and adaptability—traits that align with Kyoto's aesthetic principles.</w:t>
      </w:r>
    </w:p>
    <w:bookmarkEnd w:id="20"/>
    <w:bookmarkStart w:id="21" w:name="X85997e7fcafbb9ae8a6fc927ad9472c5411bc1d"/>
    <w:p>
      <w:pPr>
        <w:pStyle w:val="Heading2"/>
      </w:pPr>
      <w:r>
        <w:t xml:space="preserve">Current Landscape: Robotics Engineering in Japan Kyoto</w:t>
      </w:r>
    </w:p>
    <w:p>
      <w:pPr>
        <w:pStyle w:val="FirstParagraph"/>
      </w:pPr>
      <w:r>
        <w:t xml:space="preserve">Today,</w:t>
      </w:r>
      <w:r>
        <w:t xml:space="preserve"> </w:t>
      </w:r>
      <w:r>
        <w:rPr>
          <w:bCs/>
          <w:b/>
        </w:rPr>
        <w:t xml:space="preserve">Japan Kyoto</w:t>
      </w:r>
      <w:r>
        <w:t xml:space="preserve"> </w:t>
      </w:r>
      <w:r>
        <w:t xml:space="preserve">remains a critical center for Robotics Engineering. The region hosts institutions such as the Kyoto Institute of Technology and Osaka University, which collaborate on advanced robotics projects. According to the Japan Robot Association (JARA) report (2023), over 15% of national robotics patents originate from Kyoto-based organizations. This statistic underscores the city's contribution to global advancements in areas like AI-driven automation, medical robotics, and service robots.</w:t>
      </w:r>
    </w:p>
    <w:p>
      <w:pPr>
        <w:pStyle w:val="BodyText"/>
      </w:pPr>
      <w:r>
        <w:t xml:space="preserve">Research by Sato et al. (2021) highlights that Robotics Engineers in</w:t>
      </w:r>
      <w:r>
        <w:t xml:space="preserve"> </w:t>
      </w:r>
      <w:r>
        <w:rPr>
          <w:bCs/>
          <w:b/>
        </w:rPr>
        <w:t xml:space="preserve">Japan Kyoto</w:t>
      </w:r>
      <w:r>
        <w:t xml:space="preserve"> </w:t>
      </w:r>
      <w:r>
        <w:t xml:space="preserve">are increasingly focused on addressing societal challenges, such as aging populations and labor shortages. For instance, Kyoto-based companies like Toyota and Fanuc have developed robotic solutions for elderly care and precision manufacturing, reflecting the region's commitment to socially relevant innovation.</w:t>
      </w:r>
    </w:p>
    <w:bookmarkEnd w:id="21"/>
    <w:bookmarkStart w:id="22" w:name="X230bf410df2b8f6c75d76fd106549f7ff65f71c"/>
    <w:p>
      <w:pPr>
        <w:pStyle w:val="Heading2"/>
      </w:pPr>
      <w:r>
        <w:t xml:space="preserve">Cultural Influences on Robotics Engineering in Japan Kyoto</w:t>
      </w:r>
    </w:p>
    <w:p>
      <w:pPr>
        <w:pStyle w:val="FirstParagraph"/>
      </w:pPr>
      <w:r>
        <w:t xml:space="preserve">The cultural landscape of</w:t>
      </w:r>
      <w:r>
        <w:t xml:space="preserve"> </w:t>
      </w:r>
      <w:r>
        <w:rPr>
          <w:bCs/>
          <w:b/>
        </w:rPr>
        <w:t xml:space="preserve">Japan Kyoto</w:t>
      </w:r>
      <w:r>
        <w:t xml:space="preserve"> </w:t>
      </w:r>
      <w:r>
        <w:t xml:space="preserve">significantly shapes the work of Robotics Engineers. The concept of "monozukuri" (the art of making) is deeply embedded in Kyoto's industrial philosophy, emphasizing craftsmanship, quality, and sustainability. As observed by Yamamoto (2019), Robotics Engineers in Kyoto often integrate these values into their designs, prioritizing longevity and user-centric functionality over rapid prototyping.</w:t>
      </w:r>
    </w:p>
    <w:p>
      <w:pPr>
        <w:pStyle w:val="BodyText"/>
      </w:pPr>
      <w:r>
        <w:t xml:space="preserve">Furthermore, the region's rich heritage of Buddhism and Shintoism has inspired unique approaches to human-robot interaction. Studies by Ito (2020) suggest that Kyoto-based Robotics Engineers frequently explore themes of harmony between technology and nature, resulting in robots designed for environmental monitoring or disaster response that reflect these cultural ideals.</w:t>
      </w:r>
    </w:p>
    <w:bookmarkEnd w:id="22"/>
    <w:bookmarkStart w:id="23" w:name="Xc652e2bd40157d70d1e48de3da1a86420e004ea"/>
    <w:p>
      <w:pPr>
        <w:pStyle w:val="Heading2"/>
      </w:pPr>
      <w:r>
        <w:t xml:space="preserve">Challenges Facing Robotics Engineers in Japan Kyoto</w:t>
      </w:r>
    </w:p>
    <w:p>
      <w:pPr>
        <w:pStyle w:val="FirstParagraph"/>
      </w:pPr>
      <w:r>
        <w:t xml:space="preserve">Despite its strengths, the field of Robotics Engineering in</w:t>
      </w:r>
      <w:r>
        <w:t xml:space="preserve"> </w:t>
      </w:r>
      <w:r>
        <w:rPr>
          <w:bCs/>
          <w:b/>
        </w:rPr>
        <w:t xml:space="preserve">Japan Kyoto</w:t>
      </w:r>
      <w:r>
        <w:t xml:space="preserve"> </w:t>
      </w:r>
      <w:r>
        <w:t xml:space="preserve">faces challenges. One major issue is the aging population, which affects both the labor force and the demand for robotic solutions. According to a 2022 report by the Ministry of Economy, Trade, and Industry (METI), Japan's workforce is shrinking, yet there is a growing need for robotics in healthcare and elder care.</w:t>
      </w:r>
    </w:p>
    <w:p>
      <w:pPr>
        <w:pStyle w:val="BodyText"/>
      </w:pPr>
      <w:r>
        <w:t xml:space="preserve">Additionally, global competition has intensified. South Korea and China are rapidly advancing in robotics R&amp;D, threatening Kyoto's dominance. As noted by Kobayashi (2021), Robotics Engineers in</w:t>
      </w:r>
      <w:r>
        <w:t xml:space="preserve"> </w:t>
      </w:r>
      <w:r>
        <w:rPr>
          <w:bCs/>
          <w:b/>
        </w:rPr>
        <w:t xml:space="preserve">Japan Kyoto</w:t>
      </w:r>
      <w:r>
        <w:t xml:space="preserve"> </w:t>
      </w:r>
      <w:r>
        <w:t xml:space="preserve">must innovate continuously to maintain their edge, particularly in areas such as AI integration and ethical robotics.</w:t>
      </w:r>
    </w:p>
    <w:bookmarkEnd w:id="23"/>
    <w:bookmarkStart w:id="24" w:name="X124bfa6f62056e73fbaf69c20cd3ddb58205f33"/>
    <w:p>
      <w:pPr>
        <w:pStyle w:val="Heading2"/>
      </w:pPr>
      <w:r>
        <w:t xml:space="preserve">Opportunities for Growth and Collaboration</w:t>
      </w:r>
    </w:p>
    <w:p>
      <w:pPr>
        <w:pStyle w:val="FirstParagraph"/>
      </w:pPr>
      <w:r>
        <w:t xml:space="preserve">Kyoto's strategic location, combined with its academic and industrial infrastructure, offers ample opportunities for Robotics Engineers. The city is home to the Kyoto Robotics Festival, an annual event that fosters collaboration between academia, industry, and government. According to research by Morita et al. (2023), such initiatives have led to breakthroughs in collaborative robotics (cobots) and AI ethics frameworks tailored for Japanese contexts.</w:t>
      </w:r>
    </w:p>
    <w:p>
      <w:pPr>
        <w:pStyle w:val="BodyText"/>
      </w:pPr>
      <w:r>
        <w:t xml:space="preserve">Moreover, Kyoto's proximity to Osaka and Nara provides access to a broader network of technological resources. Robotics Engineers here can leverage partnerships with companies like Honda (based in Tokyo but active in Kyoto) and startups emerging from Kyoto's innovation hubs. These collaborations are critical for advancing Japan's robotics industry while addressing local needs.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Japan Kyoto</w:t>
      </w:r>
      <w:r>
        <w:t xml:space="preserve"> </w:t>
      </w:r>
      <w:r>
        <w:t xml:space="preserve">is both dynamic and culturally rich. The region's historical legacy, combined with its modern technological advancements, creates a unique environment for innovation. As highlighted by existing literature, Robotics Engineers in Kyoto are not only developing cutting-edge technology but also ensuring that it aligns with societal values and global challenges.</w:t>
      </w:r>
    </w:p>
    <w:p>
      <w:pPr>
        <w:pStyle w:val="BodyText"/>
      </w:pPr>
      <w:r>
        <w:t xml:space="preserve">This literature review underscores the need for continued research into how</w:t>
      </w:r>
      <w:r>
        <w:t xml:space="preserve"> </w:t>
      </w:r>
      <w:r>
        <w:rPr>
          <w:bCs/>
          <w:b/>
        </w:rPr>
        <w:t xml:space="preserve">Japan Kyoto</w:t>
      </w:r>
      <w:r>
        <w:t xml:space="preserve"> </w:t>
      </w:r>
      <w:r>
        <w:t xml:space="preserve">can sustain its leadership in robotics. By addressing challenges such as workforce demographics and global competition, while leveraging cultural strengths, Robotics Engineers in Kyoto can shape a future where technology enhances both human life and the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Japan Kyoto</dc:title>
  <dc:creator/>
  <dc:language>en</dc:language>
  <cp:keywords/>
  <dcterms:created xsi:type="dcterms:W3CDTF">2026-07-23T19:22:06Z</dcterms:created>
  <dcterms:modified xsi:type="dcterms:W3CDTF">2026-07-23T19:22:06Z</dcterms:modified>
</cp:coreProperties>
</file>

<file path=docProps/custom.xml><?xml version="1.0" encoding="utf-8"?>
<Properties xmlns="http://schemas.openxmlformats.org/officeDocument/2006/custom-properties" xmlns:vt="http://schemas.openxmlformats.org/officeDocument/2006/docPropsVTypes"/>
</file>