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248578e6cbea226f387fafa8462213edfa20cdd"/>
    <w:p>
      <w:pPr>
        <w:pStyle w:val="Heading1"/>
      </w:pPr>
      <w:r>
        <w:t xml:space="preserve">Literature Review: The Role of Robotics Engineer in Saudi Arabia Jeddah</w:t>
      </w:r>
    </w:p>
    <w:p>
      <w:pPr>
        <w:pStyle w:val="FirstParagraph"/>
      </w:pPr>
      <w:r>
        <w:rPr>
          <w:bCs/>
          <w:b/>
        </w:rPr>
        <w:t xml:space="preserve">Introduction:</w:t>
      </w:r>
      <w:r>
        <w:t xml:space="preserve"> </w:t>
      </w:r>
      <w:r>
        <w:t xml:space="preserve">The integration of robotics into modern industries has become a cornerstone of technological advancement globally. In the context of</w:t>
      </w:r>
      <w:r>
        <w:t xml:space="preserve"> </w:t>
      </w:r>
      <w:r>
        <w:rPr>
          <w:iCs/>
          <w:i/>
        </w:rPr>
        <w:t xml:space="preserve">Saudi Arabia Jeddah</w:t>
      </w:r>
      <w:r>
        <w:t xml:space="preserve">, a city at the forefront of innovation under Vision 2030, the role of a</w:t>
      </w:r>
      <w:r>
        <w:t xml:space="preserve"> </w:t>
      </w:r>
      <w:r>
        <w:rPr>
          <w:iCs/>
          <w:i/>
        </w:rPr>
        <w:t xml:space="preserve">Robotics Engineer</w:t>
      </w:r>
      <w:r>
        <w:t xml:space="preserve"> </w:t>
      </w:r>
      <w:r>
        <w:t xml:space="preserve">is gaining unprecedented significance. This Literature Review explores the evolving landscape of robotics engineering in Saudi Arabia Jeddah, focusing on its academic, industrial, and socio-economic implications.</w:t>
      </w:r>
    </w:p>
    <w:bookmarkStart w:id="20" w:name="X131563f9b87f91598ef7be6fc6bcc1ffe202cbc"/>
    <w:p>
      <w:pPr>
        <w:pStyle w:val="Heading2"/>
      </w:pPr>
      <w:r>
        <w:t xml:space="preserve">Historical Context of Robotics in Saudi Arabia</w:t>
      </w:r>
    </w:p>
    <w:p>
      <w:pPr>
        <w:pStyle w:val="FirstParagraph"/>
      </w:pPr>
      <w:r>
        <w:t xml:space="preserve">Saudi Arabia's journey toward technological self-reliance began with the establishment of research centers and higher education institutions dedicated to STEM fields. However, the focus on robotics engineering emerged more prominently in recent years, driven by Vision 2030's emphasis on diversifying the economy beyond oil.</w:t>
      </w:r>
      <w:r>
        <w:t xml:space="preserve"> </w:t>
      </w:r>
      <w:r>
        <w:rPr>
          <w:iCs/>
          <w:i/>
        </w:rPr>
        <w:t xml:space="preserve">Jeddah</w:t>
      </w:r>
      <w:r>
        <w:t xml:space="preserve">, as a major economic hub in western Saudi Arabia, has witnessed a surge in initiatives aimed at fostering innovation and entrepreneurship.</w:t>
      </w:r>
    </w:p>
    <w:p>
      <w:pPr>
        <w:pStyle w:val="BodyText"/>
      </w:pPr>
      <w:r>
        <w:t xml:space="preserve">Academic institutions such as King Abdullah University of Science and Technology (KAUST) have played a pivotal role in advancing robotics research. While KAUST is based in Thuwal, its collaborations with Jeddah-based entities underscore the interconnectedness of regional efforts. The Saudi government's investment in smart cities and automation has further positioned Jeddah as a testing ground for robotic technologies, from autonomous transportation to industrial automation.</w:t>
      </w:r>
    </w:p>
    <w:bookmarkEnd w:id="20"/>
    <w:bookmarkStart w:id="21" w:name="X1335b1fafc1bcb9cc55e4c5decb091b1f607219"/>
    <w:p>
      <w:pPr>
        <w:pStyle w:val="Heading2"/>
      </w:pPr>
      <w:r>
        <w:t xml:space="preserve">Current Trends and Opportunities for Robotics Engineers in Jeddah</w:t>
      </w:r>
    </w:p>
    <w:p>
      <w:pPr>
        <w:pStyle w:val="FirstParagraph"/>
      </w:pPr>
      <w:r>
        <w:t xml:space="preserve">The demand for</w:t>
      </w:r>
      <w:r>
        <w:t xml:space="preserve"> </w:t>
      </w:r>
      <w:r>
        <w:rPr>
          <w:iCs/>
          <w:i/>
        </w:rPr>
        <w:t xml:space="preserve">Robotics Engineer</w:t>
      </w:r>
      <w:r>
        <w:t xml:space="preserve">s in Saudi Arabia Jeddah is being fueled by several factors. The expansion of the Saudi Arabian Monetary Agency (SAMA), the Red Sea Project, and NEOM—a futuristic city under development—requires cutting-edge robotics expertise. These projects involve applications such as drone-based infrastructure monitoring, AI-driven logistics systems, and robotic solutions for construction and energy sectors.</w:t>
      </w:r>
    </w:p>
    <w:p>
      <w:pPr>
        <w:pStyle w:val="BodyText"/>
      </w:pPr>
      <w:r>
        <w:t xml:space="preserve">Moreover, Jeddah's proximity to global trade routes makes it a strategic location for robotics applications in ports and logistics. For instance, the Jeddah Islamic Port has implemented automation technologies to streamline operations. Robotics engineers are tasked with designing systems that enhance efficiency while adhering to Islamic labor ethics and cultural norms.</w:t>
      </w:r>
    </w:p>
    <w:bookmarkEnd w:id="21"/>
    <w:bookmarkStart w:id="22" w:name="challenges-and-ethical-considerations"/>
    <w:p>
      <w:pPr>
        <w:pStyle w:val="Heading2"/>
      </w:pPr>
      <w:r>
        <w:t xml:space="preserve">Challenges and Ethical Considerations</w:t>
      </w:r>
    </w:p>
    <w:p>
      <w:pPr>
        <w:pStyle w:val="FirstParagraph"/>
      </w:pPr>
      <w:r>
        <w:t xml:space="preserve">Despite the opportunities, challenges persist. The integration of robotics in traditionally conservative sectors raises questions about workforce displacement and ethical AI deployment. Robotics engineers in Saudi Arabia Jeddah must navigate these issues while ensuring that technologies align with Islamic principles. For example, the use of autonomous systems in public spaces requires careful consideration of privacy and religious sensitivities.</w:t>
      </w:r>
    </w:p>
    <w:p>
      <w:pPr>
        <w:pStyle w:val="BodyText"/>
      </w:pPr>
      <w:r>
        <w:t xml:space="preserve">Another challenge is the shortage of skilled professionals trained specifically for robotics engineering. While institutions like King Abdulaziz University and Prince Sultan University in Jeddah offer programs in electrical engineering and computer science, interdisciplinary curricula focused on robotics are still nascent. This gap highlights the need for targeted educational initiatives to cultivate local talent.</w:t>
      </w:r>
    </w:p>
    <w:bookmarkEnd w:id="22"/>
    <w:bookmarkStart w:id="23" w:name="academic-and-industry-collaborations"/>
    <w:p>
      <w:pPr>
        <w:pStyle w:val="Heading2"/>
      </w:pPr>
      <w:r>
        <w:t xml:space="preserve">Academic and Industry Collaborations</w:t>
      </w:r>
    </w:p>
    <w:p>
      <w:pPr>
        <w:pStyle w:val="FirstParagraph"/>
      </w:pPr>
      <w:r>
        <w:t xml:space="preserve">The literature underscores the importance of collaboration between academia and industry in advancing robotics engineering in Saudi Arabia Jeddah. Partnerships between universities and companies like Aramco, Saudi Basic Industries Corporation (SABIC), and startups based in Jeddah's Innovation District are driving research into areas such as AI-driven robotics, IoT-enabled systems, and sustainable automation.</w:t>
      </w:r>
    </w:p>
    <w:p>
      <w:pPr>
        <w:pStyle w:val="BodyText"/>
      </w:pPr>
      <w:r>
        <w:t xml:space="preserve">For instance, the Smart City Initiative in Jeddah involves deploying robotic solutions for waste management and urban surveillance. Robotics engineers here work alongside data scientists to create systems that optimize resource allocation while minimizing environmental impact. These projects align with Vision 2030's goals of creating a knowledge-based economy.</w:t>
      </w:r>
    </w:p>
    <w:bookmarkEnd w:id="23"/>
    <w:bookmarkStart w:id="24" w:name="X9f76da5cfb4c6ff9afba3b9c80f68a762724076"/>
    <w:p>
      <w:pPr>
        <w:pStyle w:val="Heading2"/>
      </w:pPr>
      <w:r>
        <w:t xml:space="preserve">Educational Pathways and Skill Development</w:t>
      </w:r>
    </w:p>
    <w:p>
      <w:pPr>
        <w:pStyle w:val="FirstParagraph"/>
      </w:pPr>
      <w:r>
        <w:t xml:space="preserve">Preparing the next generation of</w:t>
      </w:r>
      <w:r>
        <w:t xml:space="preserve"> </w:t>
      </w:r>
      <w:r>
        <w:rPr>
          <w:iCs/>
          <w:i/>
        </w:rPr>
        <w:t xml:space="preserve">Robotics Engineer</w:t>
      </w:r>
      <w:r>
        <w:t xml:space="preserve">s in Saudi Arabia Jeddah requires a multi-faceted approach. The Ministry of Education has introduced programs to integrate robotics into school curricula, emphasizing hands-on learning with tools like LEGO Mindstorms and Arduino. Universities are also offering specialized tracks in mechatronics and autonomous systems.</w:t>
      </w:r>
    </w:p>
    <w:p>
      <w:pPr>
        <w:pStyle w:val="BodyText"/>
      </w:pPr>
      <w:r>
        <w:t xml:space="preserve">However, the literature suggests that there is a need for more industry-aligned training. Robotics engineers must acquire skills in machine learning, sensor integration, and ethical AI design to meet the demands of Jeddah's dynamic job market. Certifications from global institutions such as IEEE or MIT are increasingly valued by employers.</w:t>
      </w:r>
    </w:p>
    <w:bookmarkEnd w:id="24"/>
    <w:bookmarkStart w:id="25" w:name="cultural-and-regional-specificities"/>
    <w:p>
      <w:pPr>
        <w:pStyle w:val="Heading2"/>
      </w:pPr>
      <w:r>
        <w:t xml:space="preserve">Cultural and Regional Specificities</w:t>
      </w:r>
    </w:p>
    <w:p>
      <w:pPr>
        <w:pStyle w:val="FirstParagraph"/>
      </w:pPr>
      <w:r>
        <w:t xml:space="preserve">Saudi Arabia Jeddah presents a unique context for robotics engineering due to its cultural and geographic characteristics. The city's rapid urbanization necessitates adaptive robotic solutions that can function in high-temperature environments and crowded public spaces. Furthermore, the integration of Islamic values into AI ethics frameworks is a critical consideration for robotics engineers working in this region.</w:t>
      </w:r>
    </w:p>
    <w:p>
      <w:pPr>
        <w:pStyle w:val="BodyText"/>
      </w:pPr>
      <w:r>
        <w:t xml:space="preserve">Cultural sensitivity also plays a role in the design of service robots. For example, humanoid robots deployed in healthcare or customer service must be programmed to respect local customs and avoid actions deemed inappropriate. This adds an additional layer of complexity to the work of robotics engineers operating in Saudi Arabia Jeddah.</w:t>
      </w:r>
    </w:p>
    <w:bookmarkEnd w:id="25"/>
    <w:bookmarkStart w:id="26" w:name="conclusion"/>
    <w:p>
      <w:pPr>
        <w:pStyle w:val="Heading2"/>
      </w:pPr>
      <w:r>
        <w:t xml:space="preserve">Conclusion</w:t>
      </w:r>
    </w:p>
    <w:p>
      <w:pPr>
        <w:pStyle w:val="FirstParagraph"/>
      </w:pPr>
      <w:r>
        <w:t xml:space="preserve">The role of the</w:t>
      </w:r>
      <w:r>
        <w:t xml:space="preserve"> </w:t>
      </w:r>
      <w:r>
        <w:rPr>
          <w:iCs/>
          <w:i/>
        </w:rPr>
        <w:t xml:space="preserve">Robotics Engineer</w:t>
      </w:r>
      <w:r>
        <w:t xml:space="preserve"> </w:t>
      </w:r>
      <w:r>
        <w:t xml:space="preserve">in Saudi Arabia Jeddah is pivotal to achieving the goals outlined in Vision 2030. As a hub for innovation and economic diversification, Jeddah offers unique opportunities and challenges that shape the field of robotics engineering. Through academic-industry partnerships, targeted education programs, and culturally sensitive design practices, robotics engineers can contribute to Saudi Arabia's transformation into a global leader in technological advancement.</w:t>
      </w:r>
    </w:p>
    <w:p>
      <w:pPr>
        <w:pStyle w:val="BodyText"/>
      </w:pPr>
      <w:r>
        <w:t xml:space="preserve">In conclusion, this Literature Review highlights the significance of aligning robotics research with regional priorities in</w:t>
      </w:r>
      <w:r>
        <w:t xml:space="preserve"> </w:t>
      </w:r>
      <w:r>
        <w:rPr>
          <w:iCs/>
          <w:i/>
        </w:rPr>
        <w:t xml:space="preserve">Saudi Arabia Jeddah</w:t>
      </w:r>
      <w:r>
        <w:t xml:space="preserve">. By addressing existing gaps and leveraging available resources, the future of robotics engineering here promises to be both impactful and transformative.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Robotics Engineer in Saudi Arabia Jeddah</dc:title>
  <dc:creator/>
  <dc:language>en</dc:language>
  <cp:keywords/>
  <dcterms:created xsi:type="dcterms:W3CDTF">2026-07-21T08:47:06Z</dcterms:created>
  <dcterms:modified xsi:type="dcterms:W3CDTF">2026-07-21T08:47:06Z</dcterms:modified>
</cp:coreProperties>
</file>

<file path=docProps/custom.xml><?xml version="1.0" encoding="utf-8"?>
<Properties xmlns="http://schemas.openxmlformats.org/officeDocument/2006/custom-properties" xmlns:vt="http://schemas.openxmlformats.org/officeDocument/2006/docPropsVTypes"/>
</file>