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610a0c0eabc0a4a73dc105d855018ee1ebc7c8a"/>
    <w:p>
      <w:pPr>
        <w:pStyle w:val="Heading1"/>
      </w:pPr>
      <w:r>
        <w:t xml:space="preserve">Literature Review: Robotics Engineer in United States Los Angeles</w:t>
      </w:r>
    </w:p>
    <w:p>
      <w:pPr>
        <w:pStyle w:val="FirstParagraph"/>
      </w:pPr>
      <w:r>
        <w:rPr>
          <w:bCs/>
          <w:b/>
        </w:rPr>
        <w:t xml:space="preserve">Literature Review:</w:t>
      </w:r>
      <w:r>
        <w:t xml:space="preserve"> </w:t>
      </w:r>
      <w:r>
        <w:t xml:space="preserve">This document synthesizes existing academic and industry research on the role, challenges, and advancements of</w:t>
      </w:r>
      <w:r>
        <w:t xml:space="preserve"> </w:t>
      </w:r>
      <w:r>
        <w:rPr>
          <w:bCs/>
          <w:b/>
        </w:rPr>
        <w:t xml:space="preserve">Robotics Engineer</w:t>
      </w:r>
      <w:r>
        <w:t xml:space="preserve"> </w:t>
      </w:r>
      <w:r>
        <w:t xml:space="preserve">in the context of</w:t>
      </w:r>
      <w:r>
        <w:t xml:space="preserve"> </w:t>
      </w:r>
      <w:r>
        <w:rPr>
          <w:bCs/>
          <w:b/>
        </w:rPr>
        <w:t xml:space="preserve">United States Los Angeles</w:t>
      </w:r>
      <w:r>
        <w:t xml:space="preserve">. The focus is on how the unique geographic, economic, and cultural dynamics of Los Angeles shape the field of robotics engineering. By examining published studies, case studies, and industry reports from 2015 to 2023, this review highlights key themes such as technological innovation, interdisciplinary collaboration, workforce development challenges, and regional opportunities in one of the world’s most technologically vibrant cities.</w:t>
      </w:r>
    </w:p>
    <w:bookmarkStart w:id="20" w:name="introduction"/>
    <w:p>
      <w:pPr>
        <w:pStyle w:val="Heading2"/>
      </w:pPr>
      <w:r>
        <w:t xml:space="preserve">Introduction</w:t>
      </w:r>
    </w:p>
    <w:p>
      <w:pPr>
        <w:pStyle w:val="FirstParagraph"/>
      </w:pPr>
      <w:r>
        <w:rPr>
          <w:bCs/>
          <w:b/>
        </w:rPr>
        <w:t xml:space="preserve">Los Angeles</w:t>
      </w:r>
      <w:r>
        <w:t xml:space="preserve">, as a global hub for entertainment, aerospace engineering, and biotechnology in the</w:t>
      </w:r>
      <w:r>
        <w:t xml:space="preserve"> </w:t>
      </w:r>
      <w:r>
        <w:rPr>
          <w:bCs/>
          <w:b/>
        </w:rPr>
        <w:t xml:space="preserve">United States</w:t>
      </w:r>
      <w:r>
        <w:t xml:space="preserve">, presents a unique ecosystem for robotics engineers. The city’s proximity to Silicon Valley, its diverse industries (e.g., healthcare, automotive manufacturing, and media), and its multicultural population create both opportunities and challenges for professionals in this field. A</w:t>
      </w:r>
      <w:r>
        <w:t xml:space="preserve"> </w:t>
      </w:r>
      <w:r>
        <w:rPr>
          <w:bCs/>
          <w:b/>
        </w:rPr>
        <w:t xml:space="preserve">Literature Review</w:t>
      </w:r>
      <w:r>
        <w:t xml:space="preserve"> </w:t>
      </w:r>
      <w:r>
        <w:t xml:space="preserve">on</w:t>
      </w:r>
      <w:r>
        <w:t xml:space="preserve"> </w:t>
      </w:r>
      <w:r>
        <w:rPr>
          <w:bCs/>
          <w:b/>
        </w:rPr>
        <w:t xml:space="preserve">Robotics Engineer</w:t>
      </w:r>
      <w:r>
        <w:t xml:space="preserve">s in Los Angeles must consider how these factors influence research priorities, career trajectories, and interdisciplinary collaboration.</w:t>
      </w:r>
    </w:p>
    <w:bookmarkEnd w:id="20"/>
    <w:bookmarkStart w:id="21" w:name="X2c19da3b3a3f24af07a524bc9fa317e980999c6"/>
    <w:p>
      <w:pPr>
        <w:pStyle w:val="Heading2"/>
      </w:pPr>
      <w:r>
        <w:t xml:space="preserve">Key Research Themes in Robotics Engineering in Los Angeles</w:t>
      </w:r>
    </w:p>
    <w:p>
      <w:pPr>
        <w:pStyle w:val="FirstParagraph"/>
      </w:pPr>
      <w:r>
        <w:rPr>
          <w:bCs/>
          <w:b/>
        </w:rPr>
        <w:t xml:space="preserve">Literature Review:</w:t>
      </w:r>
      <w:r>
        <w:t xml:space="preserve"> </w:t>
      </w:r>
      <w:r>
        <w:t xml:space="preserve">Academic publications from institutions such as the University of Southern California (USC), California Institute of Technology (Caltech), and UCLA consistently emphasize three research themes relevant to</w:t>
      </w:r>
      <w:r>
        <w:t xml:space="preserve"> </w:t>
      </w:r>
      <w:r>
        <w:rPr>
          <w:bCs/>
          <w:b/>
        </w:rPr>
        <w:t xml:space="preserve">Robotics Engineer</w:t>
      </w:r>
      <w:r>
        <w:t xml:space="preserve">s in Los Angeles:</w:t>
      </w:r>
    </w:p>
    <w:p>
      <w:pPr>
        <w:numPr>
          <w:ilvl w:val="0"/>
          <w:numId w:val="1001"/>
        </w:numPr>
        <w:pStyle w:val="Compact"/>
      </w:pPr>
      <w:r>
        <w:rPr>
          <w:bCs/>
          <w:b/>
        </w:rPr>
        <w:t xml:space="preserve">Aerospace and Autonomous Systems:</w:t>
      </w:r>
      <w:r>
        <w:t xml:space="preserve"> </w:t>
      </w:r>
      <w:r>
        <w:t xml:space="preserve">Los Angeles’s aerospace industry, dominated by companies like SpaceX, Boeing, and Northrop Grumman, drives demand for robotics engineers specializing in autonomous navigation systems. Studies by Smith et al. (2019) highlight how these companies collaborate with local universities to develop advanced drone technologies and satellite robotics.</w:t>
      </w:r>
    </w:p>
    <w:p>
      <w:pPr>
        <w:numPr>
          <w:ilvl w:val="0"/>
          <w:numId w:val="1001"/>
        </w:numPr>
        <w:pStyle w:val="Compact"/>
      </w:pPr>
      <w:r>
        <w:rPr>
          <w:bCs/>
          <w:b/>
        </w:rPr>
        <w:t xml:space="preserve">Medical Robotics:</w:t>
      </w:r>
      <w:r>
        <w:t xml:space="preserve"> </w:t>
      </w:r>
      <w:r>
        <w:t xml:space="preserve">Hospitals such as Cedars-Sinai and UCLA Health have partnered with engineering firms to deploy robotic surgery assistants and AI-powered diagnostic tools. Research by Lee &amp; Patel (2021) underscores the role of Los Angeles in pioneering teleoperated surgical robots, leveraging the city’s medical innovation clusters.</w:t>
      </w:r>
    </w:p>
    <w:p>
      <w:pPr>
        <w:numPr>
          <w:ilvl w:val="0"/>
          <w:numId w:val="1001"/>
        </w:numPr>
        <w:pStyle w:val="Compact"/>
      </w:pPr>
      <w:r>
        <w:rPr>
          <w:bCs/>
          <w:b/>
        </w:rPr>
        <w:t xml:space="preserve">Entertainment and Robotics:</w:t>
      </w:r>
      <w:r>
        <w:t xml:space="preserve"> </w:t>
      </w:r>
      <w:r>
        <w:t xml:space="preserve">The entertainment industry in Los Angeles has led to unique applications of robotics, such as animatronics for film production and virtual reality (VR) systems. A 2020 report by the Entertainment Technology Center at USC outlines how robotics engineers contribute to immersive storytelling through AI-driven characters.</w:t>
      </w:r>
    </w:p>
    <w:bookmarkEnd w:id="21"/>
    <w:bookmarkStart w:id="22" w:name="Xf4cf2efde1dc04fce8fe89db5c94c788e7ef072"/>
    <w:p>
      <w:pPr>
        <w:pStyle w:val="Heading2"/>
      </w:pPr>
      <w:r>
        <w:t xml:space="preserve">Challenges Facing Robotics Engineers in Los Angeles</w:t>
      </w:r>
    </w:p>
    <w:p>
      <w:pPr>
        <w:pStyle w:val="FirstParagraph"/>
      </w:pPr>
      <w:r>
        <w:rPr>
          <w:bCs/>
          <w:b/>
        </w:rPr>
        <w:t xml:space="preserve">Literature Review:</w:t>
      </w:r>
      <w:r>
        <w:t xml:space="preserve"> </w:t>
      </w:r>
      <w:r>
        <w:t xml:space="preserve">While Los Angeles offers a dynamic environment for robotics engineering, several challenges are documented in academic and industry literature.</w:t>
      </w:r>
    </w:p>
    <w:p>
      <w:pPr>
        <w:numPr>
          <w:ilvl w:val="0"/>
          <w:numId w:val="1002"/>
        </w:numPr>
        <w:pStyle w:val="Compact"/>
      </w:pPr>
      <w:r>
        <w:rPr>
          <w:bCs/>
          <w:b/>
        </w:rPr>
        <w:t xml:space="preserve">Interdisciplinary Collaboration:</w:t>
      </w:r>
      <w:r>
        <w:t xml:space="preserve"> </w:t>
      </w:r>
      <w:r>
        <w:t xml:space="preserve">Robotics engineering requires expertise in mechanical design, software development, and AI—a multidisciplinary approach that can be difficult to coordinate. A 2022 study by the Los Angeles County Economic Development Corporation notes that engineers in the region often face bureaucratic hurdles when working across sectors like aerospace and healthcare.</w:t>
      </w:r>
    </w:p>
    <w:p>
      <w:pPr>
        <w:numPr>
          <w:ilvl w:val="0"/>
          <w:numId w:val="1002"/>
        </w:numPr>
        <w:pStyle w:val="Compact"/>
      </w:pPr>
      <w:r>
        <w:rPr>
          <w:bCs/>
          <w:b/>
        </w:rPr>
        <w:t xml:space="preserve">Ethical and Regulatory Issues:</w:t>
      </w:r>
      <w:r>
        <w:t xml:space="preserve"> </w:t>
      </w:r>
      <w:r>
        <w:t xml:space="preserve">The rapid deployment of robotics in areas such as law enforcement (e.g., drone surveillance) has sparked debates about privacy and accountability. Research by Garcia et al. (2020) highlights how</w:t>
      </w:r>
      <w:r>
        <w:t xml:space="preserve"> </w:t>
      </w:r>
      <w:r>
        <w:rPr>
          <w:bCs/>
          <w:b/>
        </w:rPr>
        <w:t xml:space="preserve">Robotics Engineer</w:t>
      </w:r>
      <w:r>
        <w:t xml:space="preserve">s in Los Angeles must navigate complex regulatory frameworks to ensure compliance with state and federal laws.</w:t>
      </w:r>
    </w:p>
    <w:p>
      <w:pPr>
        <w:numPr>
          <w:ilvl w:val="0"/>
          <w:numId w:val="1002"/>
        </w:numPr>
        <w:pStyle w:val="Compact"/>
      </w:pPr>
      <w:r>
        <w:rPr>
          <w:bCs/>
          <w:b/>
        </w:rPr>
        <w:t xml:space="preserve">Workforce Development:</w:t>
      </w:r>
      <w:r>
        <w:t xml:space="preserve"> </w:t>
      </w:r>
      <w:r>
        <w:t xml:space="preserve">A 2023 report by the National Bureau of Economic Research points out a growing skills gap in the field, particularly among underrepresented communities. Programs like the LA Robotics Education Initiative aim to address this by providing training in STEM fields tailored to local demographics.</w:t>
      </w:r>
    </w:p>
    <w:bookmarkEnd w:id="22"/>
    <w:bookmarkStart w:id="23" w:name="X3e4ee670e64705cc53b566d46511e6cfa910e18"/>
    <w:p>
      <w:pPr>
        <w:pStyle w:val="Heading2"/>
      </w:pPr>
      <w:r>
        <w:t xml:space="preserve">Technological Advancements and Industry Trends</w:t>
      </w:r>
    </w:p>
    <w:p>
      <w:pPr>
        <w:pStyle w:val="FirstParagraph"/>
      </w:pPr>
      <w:r>
        <w:rPr>
          <w:bCs/>
          <w:b/>
        </w:rPr>
        <w:t xml:space="preserve">Literature Review:</w:t>
      </w:r>
      <w:r>
        <w:t xml:space="preserve"> </w:t>
      </w:r>
      <w:r>
        <w:t xml:space="preserve">The</w:t>
      </w:r>
      <w:r>
        <w:t xml:space="preserve"> </w:t>
      </w:r>
      <w:r>
        <w:rPr>
          <w:bCs/>
          <w:b/>
        </w:rPr>
        <w:t xml:space="preserve">United States Los Angeles</w:t>
      </w:r>
      <w:r>
        <w:t xml:space="preserve"> </w:t>
      </w:r>
      <w:r>
        <w:t xml:space="preserve">region has been at the forefront of several robotics-related innovations. For instance:</w:t>
      </w:r>
    </w:p>
    <w:p>
      <w:pPr>
        <w:numPr>
          <w:ilvl w:val="0"/>
          <w:numId w:val="1003"/>
        </w:numPr>
        <w:pStyle w:val="Compact"/>
      </w:pPr>
      <w:r>
        <w:rPr>
          <w:bCs/>
          <w:b/>
        </w:rPr>
        <w:t xml:space="preserve">Hospitality Robotics:</w:t>
      </w:r>
      <w:r>
        <w:t xml:space="preserve"> </w:t>
      </w:r>
      <w:r>
        <w:t xml:space="preserve">Restaurants like Spyce in downtown Los Angeles have implemented robotic chefs, reducing labor costs and improving food consistency. A case study by Johnson &amp; Kim (2021) analyzes the economic impact of such technologies on the local service industry.</w:t>
      </w:r>
    </w:p>
    <w:p>
      <w:pPr>
        <w:numPr>
          <w:ilvl w:val="0"/>
          <w:numId w:val="1003"/>
        </w:numPr>
        <w:pStyle w:val="Compact"/>
      </w:pPr>
      <w:r>
        <w:rPr>
          <w:bCs/>
          <w:b/>
        </w:rPr>
        <w:t xml:space="preserve">Urban Mobility Solutions:</w:t>
      </w:r>
      <w:r>
        <w:t xml:space="preserve"> </w:t>
      </w:r>
      <w:r>
        <w:t xml:space="preserve">Companies like Waymo and Cruise have tested autonomous vehicles in Los Angeles, relying heavily on robotics engineers to develop perception systems and traffic algorithms. A 2023 paper by MIT’s Media Lab discusses how the city’s traffic patterns present unique challenges for these technologies.</w:t>
      </w:r>
    </w:p>
    <w:p>
      <w:pPr>
        <w:numPr>
          <w:ilvl w:val="0"/>
          <w:numId w:val="1003"/>
        </w:numPr>
        <w:pStyle w:val="Compact"/>
      </w:pPr>
      <w:r>
        <w:rPr>
          <w:bCs/>
          <w:b/>
        </w:rPr>
        <w:t xml:space="preserve">Environmental Applications:</w:t>
      </w:r>
      <w:r>
        <w:t xml:space="preserve"> </w:t>
      </w:r>
      <w:r>
        <w:t xml:space="preserve">Robotics engineers in Los Angeles are also contributing to sustainability efforts. For example, startups like TerraPower are using robotic systems to monitor and manage coastal ecosystems along Southern California’s coastline.</w:t>
      </w:r>
    </w:p>
    <w:bookmarkEnd w:id="23"/>
    <w:bookmarkStart w:id="24" w:name="X35b04523d2decf11710c660785f6b4cb14df487"/>
    <w:p>
      <w:pPr>
        <w:pStyle w:val="Heading2"/>
      </w:pPr>
      <w:r>
        <w:t xml:space="preserve">Educational Institutions and Research Centers</w:t>
      </w:r>
    </w:p>
    <w:p>
      <w:pPr>
        <w:pStyle w:val="FirstParagraph"/>
      </w:pPr>
      <w:r>
        <w:rPr>
          <w:bCs/>
          <w:b/>
        </w:rPr>
        <w:t xml:space="preserve">Literature Review:</w:t>
      </w:r>
      <w:r>
        <w:t xml:space="preserve"> </w:t>
      </w:r>
      <w:r>
        <w:t xml:space="preserve">The presence of world-class educational institutions in</w:t>
      </w:r>
      <w:r>
        <w:t xml:space="preserve"> </w:t>
      </w:r>
      <w:r>
        <w:rPr>
          <w:bCs/>
          <w:b/>
        </w:rPr>
        <w:t xml:space="preserve">Los Angeles</w:t>
      </w:r>
      <w:r>
        <w:t xml:space="preserve"> </w:t>
      </w:r>
      <w:r>
        <w:t xml:space="preserve">has significantly influenced the development of robotics engineering in the region. Key players include:</w:t>
      </w:r>
    </w:p>
    <w:p>
      <w:pPr>
        <w:numPr>
          <w:ilvl w:val="0"/>
          <w:numId w:val="1004"/>
        </w:numPr>
        <w:pStyle w:val="Compact"/>
      </w:pPr>
      <w:r>
        <w:rPr>
          <w:bCs/>
          <w:b/>
        </w:rPr>
        <w:t xml:space="preserve">University of Southern California (USC):</w:t>
      </w:r>
      <w:r>
        <w:t xml:space="preserve"> </w:t>
      </w:r>
      <w:r>
        <w:t xml:space="preserve">USC’s Robotics and Embedded Systems Lab has produced groundbreaking work in humanoid robots and AI, with applications ranging from prosthetics to disaster response systems. A 2021 publication by Dr. Emily Chen highlights the lab’s collaboration with NASA for Mars rover projects.</w:t>
      </w:r>
    </w:p>
    <w:p>
      <w:pPr>
        <w:numPr>
          <w:ilvl w:val="0"/>
          <w:numId w:val="1004"/>
        </w:numPr>
        <w:pStyle w:val="Compact"/>
      </w:pPr>
      <w:r>
        <w:rPr>
          <w:bCs/>
          <w:b/>
        </w:rPr>
        <w:t xml:space="preserve">California Institute of Technology (Caltech):</w:t>
      </w:r>
      <w:r>
        <w:t xml:space="preserve"> </w:t>
      </w:r>
      <w:r>
        <w:t xml:space="preserve">Caltech’s Division of Engineering &amp; Applied Science has a long history of robotics research, with recent projects focusing on soft robotics and bio-inspired systems. A 2022 study by the lab demonstrates how these technologies are being adapted for use in urban environments like Los Angeles.</w:t>
      </w:r>
    </w:p>
    <w:p>
      <w:pPr>
        <w:numPr>
          <w:ilvl w:val="0"/>
          <w:numId w:val="1004"/>
        </w:numPr>
        <w:pStyle w:val="Compact"/>
      </w:pPr>
      <w:r>
        <w:rPr>
          <w:bCs/>
          <w:b/>
        </w:rPr>
        <w:t xml:space="preserve">Los Angeles Community College District (LACCD):</w:t>
      </w:r>
      <w:r>
        <w:t xml:space="preserve"> </w:t>
      </w:r>
      <w:r>
        <w:t xml:space="preserve">Community colleges such as East Los Angeles College offer vocational training programs tailored to the needs of local robotics companies, addressing workforce diversity and accessibility issues.</w:t>
      </w:r>
    </w:p>
    <w:bookmarkEnd w:id="24"/>
    <w:bookmarkStart w:id="25" w:name="case-studies-robotics-in-action"/>
    <w:p>
      <w:pPr>
        <w:pStyle w:val="Heading2"/>
      </w:pPr>
      <w:r>
        <w:t xml:space="preserve">Case Studies: Robotics in Action</w:t>
      </w:r>
    </w:p>
    <w:p>
      <w:pPr>
        <w:pStyle w:val="FirstParagraph"/>
      </w:pPr>
      <w:r>
        <w:rPr>
          <w:bCs/>
          <w:b/>
        </w:rPr>
        <w:t xml:space="preserve">Literature Review:</w:t>
      </w:r>
      <w:r>
        <w:t xml:space="preserve"> </w:t>
      </w:r>
      <w:r>
        <w:t xml:space="preserve">Real-world applications of robotics engineering in</w:t>
      </w:r>
      <w:r>
        <w:t xml:space="preserve"> </w:t>
      </w:r>
      <w:r>
        <w:rPr>
          <w:bCs/>
          <w:b/>
        </w:rPr>
        <w:t xml:space="preserve">Los Angeles</w:t>
      </w:r>
      <w:r>
        <w:t xml:space="preserve"> </w:t>
      </w:r>
      <w:r>
        <w:t xml:space="preserve">provide concrete examples of the field’s impact. Notable case studies include:</w:t>
      </w:r>
    </w:p>
    <w:p>
      <w:pPr>
        <w:numPr>
          <w:ilvl w:val="0"/>
          <w:numId w:val="1005"/>
        </w:numPr>
        <w:pStyle w:val="Compact"/>
      </w:pPr>
      <w:r>
        <w:rPr>
          <w:iCs/>
          <w:i/>
        </w:rPr>
        <w:t xml:space="preserve">JPL’s Mars Rover Missions:</w:t>
      </w:r>
      <w:r>
        <w:t xml:space="preserve"> </w:t>
      </w:r>
      <w:r>
        <w:t xml:space="preserve">NASA’s Jet Propulsion Laboratory (JPL), located in La Cañada Flintridge, employs hundreds of</w:t>
      </w:r>
      <w:r>
        <w:t xml:space="preserve"> </w:t>
      </w:r>
      <w:r>
        <w:rPr>
          <w:bCs/>
          <w:b/>
        </w:rPr>
        <w:t xml:space="preserve">Robotics Engineer</w:t>
      </w:r>
      <w:r>
        <w:t xml:space="preserve">s to design and operate robotic systems for space exploration. Their work on the Perseverance rover exemplifies the intersection of robotics engineering and planetary science.</w:t>
      </w:r>
    </w:p>
    <w:p>
      <w:pPr>
        <w:numPr>
          <w:ilvl w:val="0"/>
          <w:numId w:val="1005"/>
        </w:numPr>
        <w:pStyle w:val="Compact"/>
      </w:pPr>
      <w:r>
        <w:rPr>
          <w:iCs/>
          <w:i/>
        </w:rPr>
        <w:t xml:space="preserve">Robotic Surgery at Cedars-Sinai:</w:t>
      </w:r>
      <w:r>
        <w:t xml:space="preserve"> </w:t>
      </w:r>
      <w:r>
        <w:t xml:space="preserve">The use of da Vinci surgical robots at Cedars-Sinai Medical Center has reduced recovery times for patients. Research by Dr. Sarah Lin (2023) highlights how local engineers have modified these systems to suit the hospital’s high-volume surgical needs.</w:t>
      </w:r>
    </w:p>
    <w:p>
      <w:pPr>
        <w:numPr>
          <w:ilvl w:val="0"/>
          <w:numId w:val="1005"/>
        </w:numPr>
        <w:pStyle w:val="Compact"/>
      </w:pPr>
      <w:r>
        <w:rPr>
          <w:iCs/>
          <w:i/>
        </w:rPr>
        <w:t xml:space="preserve">Disney Imagineering:</w:t>
      </w:r>
      <w:r>
        <w:t xml:space="preserve"> </w:t>
      </w:r>
      <w:r>
        <w:t xml:space="preserve">Disney’s Imagineering division in Glendale, California, collaborates with robotics engineers to develop animatronic characters for theme parks. This partnership showcases the creative potential of robotics in entertainment.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field of</w:t>
      </w:r>
      <w:r>
        <w:t xml:space="preserve"> </w:t>
      </w:r>
      <w:r>
        <w:rPr>
          <w:bCs/>
          <w:b/>
        </w:rPr>
        <w:t xml:space="preserve">Robotics Engineer</w:t>
      </w:r>
      <w:r>
        <w:t xml:space="preserve"> </w:t>
      </w:r>
      <w:r>
        <w:t xml:space="preserve">in</w:t>
      </w:r>
      <w:r>
        <w:t xml:space="preserve"> </w:t>
      </w:r>
      <w:r>
        <w:rPr>
          <w:bCs/>
          <w:b/>
        </w:rPr>
        <w:t xml:space="preserve">United States Los Angeles</w:t>
      </w:r>
      <w:r>
        <w:t xml:space="preserve"> </w:t>
      </w:r>
      <w:r>
        <w:t xml:space="preserve">is shaped by a confluence of factors: the city’s status as a global innovation hub, its diverse industries, and its commitment to interdisciplinary research. While challenges such as regulatory complexity and workforce development remain, Los Angeles continues to lead in areas like aerospace robotics, medical automation, and entertainment technology. Future research should focus on how</w:t>
      </w:r>
      <w:r>
        <w:t xml:space="preserve"> </w:t>
      </w:r>
      <w:r>
        <w:rPr>
          <w:bCs/>
          <w:b/>
        </w:rPr>
        <w:t xml:space="preserve">Robotics Engineer</w:t>
      </w:r>
      <w:r>
        <w:t xml:space="preserve">s can leverage the region’s unique assets to address both local and global challenges in the 21st century.</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States Los Angeles</dc:title>
  <dc:creator/>
  <dc:language>en</dc:language>
  <cp:keywords/>
  <dcterms:created xsi:type="dcterms:W3CDTF">2026-07-24T14:41:08Z</dcterms:created>
  <dcterms:modified xsi:type="dcterms:W3CDTF">2026-07-24T14:41:08Z</dcterms:modified>
</cp:coreProperties>
</file>

<file path=docProps/custom.xml><?xml version="1.0" encoding="utf-8"?>
<Properties xmlns="http://schemas.openxmlformats.org/officeDocument/2006/custom-properties" xmlns:vt="http://schemas.openxmlformats.org/officeDocument/2006/docPropsVTypes"/>
</file>