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04aaadb1766f0aba41633a9316e70a7a3534870"/>
    <w:p>
      <w:pPr>
        <w:pStyle w:val="Heading1"/>
      </w:pPr>
      <w:r>
        <w:t xml:space="preserve">Literature Review: The Role of Sales Executive in Brazil, Rio de Janeiro</w:t>
      </w:r>
    </w:p>
    <w:p>
      <w:pPr>
        <w:pStyle w:val="FirstParagraph"/>
      </w:pPr>
      <w:r>
        <w:t xml:space="preserve">This Literature Review examines the role, challenges, and opportunities faced by</w:t>
      </w:r>
      <w:r>
        <w:t xml:space="preserve"> </w:t>
      </w:r>
      <w:r>
        <w:rPr>
          <w:bCs/>
          <w:b/>
        </w:rPr>
        <w:t xml:space="preserve">Sales Executives</w:t>
      </w:r>
      <w:r>
        <w:t xml:space="preserve"> </w:t>
      </w:r>
      <w:r>
        <w:t xml:space="preserve">operating within the dynamic business environment of</w:t>
      </w:r>
      <w:r>
        <w:t xml:space="preserve"> </w:t>
      </w:r>
      <w:r>
        <w:rPr>
          <w:bCs/>
          <w:b/>
        </w:rPr>
        <w:t xml:space="preserve">Brazil Rio de Janeiro</w:t>
      </w:r>
      <w:r>
        <w:t xml:space="preserve">. Given its status as a major economic hub in South America, Rio de Janeiro presents unique cultural, social, and economic factors that shape sales strategies. This document synthesizes existing academic and professional literature to highlight how Sales Executives must adapt their approaches to thrive in this context.</w:t>
      </w:r>
    </w:p>
    <w:bookmarkStart w:id="20" w:name="X0c62d39bcc0135f6decfa68755a0adbca5854be"/>
    <w:p>
      <w:pPr>
        <w:pStyle w:val="Heading2"/>
      </w:pPr>
      <w:r>
        <w:t xml:space="preserve">The Role of Sales Executives in Business Contexts</w:t>
      </w:r>
    </w:p>
    <w:p>
      <w:pPr>
        <w:pStyle w:val="FirstParagraph"/>
      </w:pPr>
      <w:r>
        <w:t xml:space="preserve">The</w:t>
      </w:r>
      <w:r>
        <w:t xml:space="preserve"> </w:t>
      </w:r>
      <w:r>
        <w:rPr>
          <w:bCs/>
          <w:b/>
        </w:rPr>
        <w:t xml:space="preserve">Sales Executive</w:t>
      </w:r>
      <w:r>
        <w:t xml:space="preserve"> </w:t>
      </w:r>
      <w:r>
        <w:t xml:space="preserve">is a pivotal figure in any organization, tasked with driving revenue, building client relationships, and aligning business goals with market demands. Literature consistently emphasizes that effective Sales Executives combine technical expertise with interpersonal skills to navigate complex customer landscapes (Kotler &amp; Keller, 2016). However, the role of a Sales Executive is not uniform across regions due to varying cultural norms and economic conditions. In Brazil, where business practices are deeply rooted in personal relationships and trust-building, the Sales Executive’s responsibilities extend beyond transactional goals to encompass long-term relationship management.</w:t>
      </w:r>
    </w:p>
    <w:p>
      <w:pPr>
        <w:pStyle w:val="BodyText"/>
      </w:pPr>
      <w:r>
        <w:t xml:space="preserve">Studies on global sales strategies highlight that successful Sales Executives in emerging markets must prioritize adaptability (Gartner, 2020). This is particularly relevant in</w:t>
      </w:r>
      <w:r>
        <w:t xml:space="preserve"> </w:t>
      </w:r>
      <w:r>
        <w:rPr>
          <w:bCs/>
          <w:b/>
        </w:rPr>
        <w:t xml:space="preserve">Brazil Rio de Janeiro</w:t>
      </w:r>
      <w:r>
        <w:t xml:space="preserve">, where the interplay of urbanization, economic disparities, and cultural diversity creates a multifaceted market. For instance, research by Souza &amp; Ferreira (2019) notes that Brazilian consumers often prioritize personal connections over formal contracts, making relationship-building a cornerstone of effective sales performance.</w:t>
      </w:r>
    </w:p>
    <w:bookmarkEnd w:id="20"/>
    <w:bookmarkStart w:id="21" w:name="Xe7bdda3e4f1d9ac31604ae29d215a8dd8201275"/>
    <w:p>
      <w:pPr>
        <w:pStyle w:val="Heading2"/>
      </w:pPr>
      <w:r>
        <w:t xml:space="preserve">Global Perspectives on Sales Executive Practices</w:t>
      </w:r>
    </w:p>
    <w:p>
      <w:pPr>
        <w:pStyle w:val="FirstParagraph"/>
      </w:pPr>
      <w:r>
        <w:t xml:space="preserve">Academic literature on</w:t>
      </w:r>
      <w:r>
        <w:t xml:space="preserve"> </w:t>
      </w:r>
      <w:r>
        <w:rPr>
          <w:bCs/>
          <w:b/>
        </w:rPr>
        <w:t xml:space="preserve">Sales Executives</w:t>
      </w:r>
      <w:r>
        <w:t xml:space="preserve"> </w:t>
      </w:r>
      <w:r>
        <w:t xml:space="preserve">globally underscores the importance of data-driven decision-making, digital transformation, and customer-centric strategies. In developed economies like the United States or Germany, Sales Executives frequently leverage CRM technologies and analytics to optimize outreach (Hitt et al., 2018). However, these approaches must be contextualized for regions with less digital penetration or different consumer behaviors.</w:t>
      </w:r>
    </w:p>
    <w:p>
      <w:pPr>
        <w:pStyle w:val="BodyText"/>
      </w:pPr>
      <w:r>
        <w:t xml:space="preserve">In</w:t>
      </w:r>
      <w:r>
        <w:t xml:space="preserve"> </w:t>
      </w:r>
      <w:r>
        <w:rPr>
          <w:bCs/>
          <w:b/>
        </w:rPr>
        <w:t xml:space="preserve">Brazil Rio de Janeiro</w:t>
      </w:r>
      <w:r>
        <w:t xml:space="preserve">, the adoption of such strategies is hindered by challenges like inconsistent internet access in lower-income neighborhoods and a preference for in-person interactions. A 2021 report by the Brazilian Institute of Geography and Statistics (IBGE) revealed that while urban centers like Rio have high smartphone penetration, traditional sales methods such as face-to-face meetings remain dominant due to cultural preferences (IBGE, 2021). This duality necessitates a hybrid approach for Sales Executives operating in the region.</w:t>
      </w:r>
    </w:p>
    <w:bookmarkEnd w:id="21"/>
    <w:bookmarkStart w:id="22" w:name="X98d3742a3a1c7a1818c7ddd8a789133698b4994"/>
    <w:p>
      <w:pPr>
        <w:pStyle w:val="Heading2"/>
      </w:pPr>
      <w:r>
        <w:t xml:space="preserve">Brazil’s Economic and Cultural Context for Sales Executives</w:t>
      </w:r>
    </w:p>
    <w:p>
      <w:pPr>
        <w:pStyle w:val="FirstParagraph"/>
      </w:pPr>
      <w:r>
        <w:t xml:space="preserve">Brazil’s economic landscape is marked by contrasts: while cities like Rio de Janeiro boast robust industries in tourism, real estate, and services, the country as a whole grapples with inflation and income inequality (World Bank, 2023). For</w:t>
      </w:r>
      <w:r>
        <w:t xml:space="preserve"> </w:t>
      </w:r>
      <w:r>
        <w:rPr>
          <w:bCs/>
          <w:b/>
        </w:rPr>
        <w:t xml:space="preserve">Sales Executives</w:t>
      </w:r>
      <w:r>
        <w:t xml:space="preserve">, this means navigating a market where consumer spending power varies widely. Literature by Santos (2020) emphasizes that Sales Executives in Brazil must tailor their offerings to different socioeconomic segments, often requiring localized product adaptations or flexible pricing models.</w:t>
      </w:r>
    </w:p>
    <w:p>
      <w:pPr>
        <w:pStyle w:val="BodyText"/>
      </w:pPr>
      <w:r>
        <w:t xml:space="preserve">Culturally, Brazilian business practices emphasize</w:t>
      </w:r>
      <w:r>
        <w:t xml:space="preserve"> </w:t>
      </w:r>
      <w:r>
        <w:rPr>
          <w:iCs/>
          <w:i/>
        </w:rPr>
        <w:t xml:space="preserve">“relações interpessoais”</w:t>
      </w:r>
      <w:r>
        <w:t xml:space="preserve"> </w:t>
      </w:r>
      <w:r>
        <w:t xml:space="preserve">(interpersonal relationships), which are critical for sales success. Unlike Western markets where efficiency and punctuality dominate, Brazilian interactions prioritize rapport-building. Research by Pereira et al. (2018) found that Sales Executives in Brazil who invest time in understanding clients’ personal and professional networks achieve higher conversion rates than those focusing solely on product features.</w:t>
      </w:r>
    </w:p>
    <w:bookmarkEnd w:id="22"/>
    <w:bookmarkStart w:id="23" w:name="X172a565f7f36a656e5b33433d89ac60aacbc772"/>
    <w:p>
      <w:pPr>
        <w:pStyle w:val="Heading2"/>
      </w:pPr>
      <w:r>
        <w:t xml:space="preserve">Rio de Janeiro: A Unique Market for Sales Executives</w:t>
      </w:r>
    </w:p>
    <w:p>
      <w:pPr>
        <w:pStyle w:val="FirstParagraph"/>
      </w:pPr>
      <w:r>
        <w:rPr>
          <w:bCs/>
          <w:b/>
        </w:rPr>
        <w:t xml:space="preserve">Brazil Rio de Janeiro</w:t>
      </w:r>
      <w:r>
        <w:t xml:space="preserve"> </w:t>
      </w:r>
      <w:r>
        <w:t xml:space="preserve">stands out as a microcosm of the country’s economic and cultural diversity. As the second-largest city in Brazil, it attracts multinational corporations, entrepreneurs, and tourists alike. However, its sales environment is shaped by unique factors such as its coastal economy (fishing, tourism), historical ties to global trade routes, and a vibrant yet stratified social fabric.</w:t>
      </w:r>
    </w:p>
    <w:p>
      <w:pPr>
        <w:pStyle w:val="BodyText"/>
      </w:pPr>
      <w:r>
        <w:t xml:space="preserve">One of the key challenges for</w:t>
      </w:r>
      <w:r>
        <w:t xml:space="preserve"> </w:t>
      </w:r>
      <w:r>
        <w:rPr>
          <w:bCs/>
          <w:b/>
        </w:rPr>
        <w:t xml:space="preserve">Sales Executives</w:t>
      </w:r>
      <w:r>
        <w:t xml:space="preserve"> </w:t>
      </w:r>
      <w:r>
        <w:t xml:space="preserve">in Rio is addressing the city’s economic duality. While affluent neighborhoods like Leblon and Ipanema host high-end clients, areas such as Rocinha and Manguinhos require a different approach to meet the needs of lower-income populations. A case study by Costa (2021) on real estate sales in Rio highlighted how Sales Executives must balance luxury property promotions with affordable housing initiatives to capture market share across segments.</w:t>
      </w:r>
    </w:p>
    <w:p>
      <w:pPr>
        <w:pStyle w:val="BodyText"/>
      </w:pPr>
      <w:r>
        <w:t xml:space="preserve">Additionally, cultural events like</w:t>
      </w:r>
      <w:r>
        <w:t xml:space="preserve"> </w:t>
      </w:r>
      <w:r>
        <w:rPr>
          <w:bCs/>
          <w:b/>
        </w:rPr>
        <w:t xml:space="preserve">Carnival</w:t>
      </w:r>
      <w:r>
        <w:t xml:space="preserve"> </w:t>
      </w:r>
      <w:r>
        <w:t xml:space="preserve">and the 2016 Olympics have left a lasting impact on consumer behavior. Sales Executives in Rio often need to align campaigns with these events to maximize visibility. For example, post-Olympics data showed a surge in demand for fitness services and tourism-related products, which Sales Executives leveraged through targeted promotions (Silva &amp; Oliveira, 2017).</w:t>
      </w:r>
    </w:p>
    <w:bookmarkEnd w:id="23"/>
    <w:bookmarkStart w:id="24" w:name="X95c2b09076fc5c4c677ed015a3e8bdbda3cf36a"/>
    <w:p>
      <w:pPr>
        <w:pStyle w:val="Heading2"/>
      </w:pPr>
      <w:r>
        <w:t xml:space="preserve">Challenges and Opportunities for Sales Executives in Rio de Janeiro</w:t>
      </w:r>
    </w:p>
    <w:p>
      <w:pPr>
        <w:pStyle w:val="FirstParagraph"/>
      </w:pPr>
      <w:r>
        <w:t xml:space="preserve">The literature identifies several challenges unique to</w:t>
      </w:r>
      <w:r>
        <w:t xml:space="preserve"> </w:t>
      </w:r>
      <w:r>
        <w:rPr>
          <w:bCs/>
          <w:b/>
        </w:rPr>
        <w:t xml:space="preserve">Brazil Rio de Janeiro</w:t>
      </w:r>
      <w:r>
        <w:t xml:space="preserve">. These include navigating bureaucratic hurdles, competing with informal economies, and adapting to rapid changes in consumer preferences. However, these challenges also present opportunities. For instance, the rise of e-commerce has created new avenues for Sales Executives to engage customers through digital platforms (Nascimento &amp; Lima, 2022).</w:t>
      </w:r>
    </w:p>
    <w:p>
      <w:pPr>
        <w:pStyle w:val="BodyText"/>
      </w:pPr>
      <w:r>
        <w:t xml:space="preserve">Another opportunity lies in Brazil’s growing focus on sustainability. Rio de Janeiro has been at the forefront of green initiatives, such as its commitment to reducing carbon emissions. Sales Executives in this region can capitalize on this trend by promoting eco-friendly products or services aligned with local environmental policies (Fernandes et al., 2020).</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Sales Executives</w:t>
      </w:r>
      <w:r>
        <w:t xml:space="preserve"> </w:t>
      </w:r>
      <w:r>
        <w:t xml:space="preserve">in navigating the complexities of</w:t>
      </w:r>
      <w:r>
        <w:t xml:space="preserve"> </w:t>
      </w:r>
      <w:r>
        <w:rPr>
          <w:bCs/>
          <w:b/>
        </w:rPr>
        <w:t xml:space="preserve">Brazil Rio de Janeiro</w:t>
      </w:r>
      <w:r>
        <w:t xml:space="preserve">. Success in this market requires a deep understanding of both global sales strategies and local cultural nuances. As Rio continues to evolve as an economic and cultural epicenter, Sales Executives must remain agile, innovative, and culturally attuned to thrive.</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Brazil Rio de Janeiro</dc:title>
  <dc:creator/>
  <dc:language>en</dc:language>
  <cp:keywords/>
  <dcterms:created xsi:type="dcterms:W3CDTF">2026-07-24T11:17:15Z</dcterms:created>
  <dcterms:modified xsi:type="dcterms:W3CDTF">2026-07-24T11:17:15Z</dcterms:modified>
</cp:coreProperties>
</file>

<file path=docProps/custom.xml><?xml version="1.0" encoding="utf-8"?>
<Properties xmlns="http://schemas.openxmlformats.org/officeDocument/2006/custom-properties" xmlns:vt="http://schemas.openxmlformats.org/officeDocument/2006/docPropsVTypes"/>
</file>