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4" w:name="X3f8d34559534d6645aee0db8c63ce9caadf2585"/>
    <w:p>
      <w:pPr>
        <w:pStyle w:val="Heading1"/>
      </w:pPr>
      <w:r>
        <w:t xml:space="preserve">Literature Review: The Role of Sales Executives in Canada, Toronto</w:t>
      </w:r>
    </w:p>
    <w:p>
      <w:pPr>
        <w:pStyle w:val="FirstParagraph"/>
      </w:pPr>
      <w:r>
        <w:t xml:space="preserve">This Literature Review examines the evolving role of sales executives within the context of</w:t>
      </w:r>
      <w:r>
        <w:t xml:space="preserve"> </w:t>
      </w:r>
      <w:r>
        <w:rPr>
          <w:bCs/>
          <w:b/>
        </w:rPr>
        <w:t xml:space="preserve">Canada’s business landscape, with a focus on Toronto.</w:t>
      </w:r>
      <w:r>
        <w:t xml:space="preserve"> </w:t>
      </w:r>
      <w:r>
        <w:t xml:space="preserve">As one of North America’s most dynamic economic hubs, Toronto presents unique challenges and opportunities for sales professionals. This review synthesizes existing research on sales executive roles, strategies, and performance metrics while contextualizing these findings within the socio-economic framework of</w:t>
      </w:r>
      <w:r>
        <w:t xml:space="preserve"> </w:t>
      </w:r>
      <w:r>
        <w:rPr>
          <w:iCs/>
          <w:i/>
        </w:rPr>
        <w:t xml:space="preserve">Canada</w:t>
      </w:r>
      <w:r>
        <w:t xml:space="preserve"> </w:t>
      </w:r>
      <w:r>
        <w:t xml:space="preserve">and</w:t>
      </w:r>
      <w:r>
        <w:t xml:space="preserve"> </w:t>
      </w:r>
      <w:r>
        <w:rPr>
          <w:iCs/>
          <w:i/>
        </w:rPr>
        <w:t xml:space="preserve">Toronto</w:t>
      </w:r>
      <w:r>
        <w:t xml:space="preserve">.</w:t>
      </w:r>
    </w:p>
    <w:bookmarkStart w:id="21" w:name="Xcc183a3a37af9d2a12aec6275a0e3cda15393cf"/>
    <w:p>
      <w:pPr>
        <w:pStyle w:val="Heading2"/>
      </w:pPr>
      <w:r>
        <w:t xml:space="preserve">Introduction: The Significance of Sales Executives in Modern Business</w:t>
      </w:r>
    </w:p>
    <w:p>
      <w:pPr>
        <w:pStyle w:val="FirstParagraph"/>
      </w:pPr>
      <w:r>
        <w:t xml:space="preserve">Sales executives are pivotal to organizational success, acting as intermediaries between businesses and their target markets. Their responsibilities include market analysis, client relationship management, revenue generation, and strategic decision-making. According to a 2019 study by the</w:t>
      </w:r>
      <w:r>
        <w:t xml:space="preserve"> </w:t>
      </w:r>
      <w:hyperlink r:id="rId20">
        <w:r>
          <w:rPr>
            <w:rStyle w:val="Hyperlink"/>
          </w:rPr>
          <w:t xml:space="preserve">Canadian Sales Association (CSA)</w:t>
        </w:r>
      </w:hyperlink>
      <w:r>
        <w:t xml:space="preserve">, sales executives in Canada contribute significantly to GDP growth through their role in fostering innovation and trade. In</w:t>
      </w:r>
      <w:r>
        <w:t xml:space="preserve"> </w:t>
      </w:r>
      <w:r>
        <w:rPr>
          <w:bCs/>
          <w:b/>
        </w:rPr>
        <w:t xml:space="preserve">Toronto</w:t>
      </w:r>
      <w:r>
        <w:t xml:space="preserve">, where industries such as technology, finance, and real estate thrive, the demand for skilled sales professionals remains high.</w:t>
      </w:r>
    </w:p>
    <w:bookmarkEnd w:id="21"/>
    <w:bookmarkStart w:id="24" w:name="key-themes-in-sales-executive-research"/>
    <w:p>
      <w:pPr>
        <w:pStyle w:val="Heading2"/>
      </w:pPr>
      <w:r>
        <w:t xml:space="preserve">Key Themes in Sales Executive Research</w:t>
      </w:r>
    </w:p>
    <w:p>
      <w:pPr>
        <w:pStyle w:val="FirstParagraph"/>
      </w:pPr>
      <w:r>
        <w:t xml:space="preserve">Literature on sales executives often highlights three key themes:</w:t>
      </w:r>
      <w:r>
        <w:t xml:space="preserve"> </w:t>
      </w:r>
      <w:r>
        <w:rPr>
          <w:iCs/>
          <w:i/>
        </w:rPr>
        <w:t xml:space="preserve">sales methodology adaptation</w:t>
      </w:r>
      <w:r>
        <w:t xml:space="preserve">,</w:t>
      </w:r>
      <w:r>
        <w:t xml:space="preserve"> </w:t>
      </w:r>
      <w:r>
        <w:rPr>
          <w:iCs/>
          <w:i/>
        </w:rPr>
        <w:t xml:space="preserve">digital transformation</w:t>
      </w:r>
      <w:r>
        <w:t xml:space="preserve">, and</w:t>
      </w:r>
      <w:r>
        <w:t xml:space="preserve"> </w:t>
      </w:r>
      <w:r>
        <w:rPr>
          <w:iCs/>
          <w:i/>
        </w:rPr>
        <w:t xml:space="preserve">cultural intelligence</w:t>
      </w:r>
      <w:r>
        <w:t xml:space="preserve">. These themes are particularly relevant to Toronto, a city known for its multicultural population and diverse business environment.</w:t>
      </w:r>
    </w:p>
    <w:p>
      <w:pPr>
        <w:numPr>
          <w:ilvl w:val="0"/>
          <w:numId w:val="1001"/>
        </w:numPr>
        <w:pStyle w:val="Compact"/>
      </w:pPr>
      <w:r>
        <w:rPr>
          <w:bCs/>
          <w:b/>
        </w:rPr>
        <w:t xml:space="preserve">Sales Methodology Adaptation:</w:t>
      </w:r>
      <w:r>
        <w:t xml:space="preserve"> </w:t>
      </w:r>
      <w:r>
        <w:t xml:space="preserve">Traditional sales approaches, such as consultative selling or relationship-based strategies, remain foundational. However, studies by</w:t>
      </w:r>
      <w:r>
        <w:t xml:space="preserve"> </w:t>
      </w:r>
      <w:hyperlink r:id="rId22">
        <w:r>
          <w:rPr>
            <w:rStyle w:val="Hyperlink"/>
          </w:rPr>
          <w:t xml:space="preserve">Salesforce</w:t>
        </w:r>
      </w:hyperlink>
      <w:r>
        <w:t xml:space="preserve"> </w:t>
      </w:r>
      <w:r>
        <w:t xml:space="preserve">(2021) emphasize the need for executives to adapt their techniques to align with evolving customer expectations. In Toronto’s competitive market, this adaptability is critical for standing out in sectors like fintech and e-commerce.</w:t>
      </w:r>
    </w:p>
    <w:p>
      <w:pPr>
        <w:numPr>
          <w:ilvl w:val="0"/>
          <w:numId w:val="1001"/>
        </w:numPr>
        <w:pStyle w:val="Compact"/>
      </w:pPr>
      <w:r>
        <w:rPr>
          <w:bCs/>
          <w:b/>
        </w:rPr>
        <w:t xml:space="preserve">Digital Transformation:</w:t>
      </w:r>
      <w:r>
        <w:t xml:space="preserve"> </w:t>
      </w:r>
      <w:r>
        <w:t xml:space="preserve">The rise of digital tools—such as CRM platforms (e.g., HubSpot, Salesforce) and AI-driven analytics—has redefined the role of sales executives. Research by the</w:t>
      </w:r>
      <w:r>
        <w:t xml:space="preserve"> </w:t>
      </w:r>
      <w:hyperlink r:id="rId23">
        <w:r>
          <w:rPr>
            <w:rStyle w:val="Hyperlink"/>
          </w:rPr>
          <w:t xml:space="preserve">Toronto Business Journal</w:t>
        </w:r>
      </w:hyperlink>
      <w:r>
        <w:t xml:space="preserve"> </w:t>
      </w:r>
      <w:r>
        <w:t xml:space="preserve">(2023) notes that Toronto-based companies increasingly prioritize data-driven decision-making, requiring sales executives to master digital literacy and leverage analytics for lead generation and customer retention.</w:t>
      </w:r>
    </w:p>
    <w:p>
      <w:pPr>
        <w:numPr>
          <w:ilvl w:val="0"/>
          <w:numId w:val="1001"/>
        </w:numPr>
        <w:pStyle w:val="Compact"/>
      </w:pPr>
      <w:r>
        <w:rPr>
          <w:bCs/>
          <w:b/>
        </w:rPr>
        <w:t xml:space="preserve">Cultural Intelligence:</w:t>
      </w:r>
      <w:r>
        <w:t xml:space="preserve"> </w:t>
      </w:r>
      <w:r>
        <w:t xml:space="preserve">Toronto’s multicultural demographic necessitates sales strategies that are culturally inclusive. A 2022 paper published in the</w:t>
      </w:r>
      <w:r>
        <w:t xml:space="preserve"> </w:t>
      </w:r>
      <w:r>
        <w:rPr>
          <w:iCs/>
          <w:i/>
        </w:rPr>
        <w:t xml:space="preserve">Journal of Global Sales Management</w:t>
      </w:r>
      <w:r>
        <w:t xml:space="preserve"> </w:t>
      </w:r>
      <w:r>
        <w:t xml:space="preserve">argues that sales executives in diverse markets must develop cross-cultural communication skills to build trust with clients from varied backgrounds.</w:t>
      </w:r>
    </w:p>
    <w:bookmarkEnd w:id="24"/>
    <w:bookmarkStart w:id="27" w:name="X8a54fd8bb25084ff528e3d2bcd78d939c2f52d4"/>
    <w:p>
      <w:pPr>
        <w:pStyle w:val="Heading2"/>
      </w:pPr>
      <w:r>
        <w:t xml:space="preserve">Regional Context: Toronto’s Unique Business Environment</w:t>
      </w:r>
    </w:p>
    <w:p>
      <w:pPr>
        <w:pStyle w:val="FirstParagraph"/>
      </w:pPr>
      <w:r>
        <w:t xml:space="preserve">Toronto’s status as Canada’s economic and cultural capital shapes the expectations and challenges faced by sales executives. The city hosts a concentration of multinational corporations, startups, and industry leaders, creating a highly competitive yet innovative environment.</w:t>
      </w:r>
    </w:p>
    <w:p>
      <w:pPr>
        <w:numPr>
          <w:ilvl w:val="0"/>
          <w:numId w:val="1002"/>
        </w:numPr>
        <w:pStyle w:val="Compact"/>
      </w:pPr>
      <w:r>
        <w:rPr>
          <w:bCs/>
          <w:b/>
        </w:rPr>
        <w:t xml:space="preserve">Economic Diversity:</w:t>
      </w:r>
      <w:r>
        <w:t xml:space="preserve"> </w:t>
      </w:r>
      <w:r>
        <w:t xml:space="preserve">Toronto’s economy is driven by sectors such as technology (e.g., the GTA’s tech corridor), finance (e.g., the Toronto Stock Exchange), and professional services. This diversity requires sales executives to tailor their strategies to specific industries while maintaining a broad understanding of market trends.</w:t>
      </w:r>
    </w:p>
    <w:p>
      <w:pPr>
        <w:numPr>
          <w:ilvl w:val="0"/>
          <w:numId w:val="1002"/>
        </w:numPr>
        <w:pStyle w:val="Compact"/>
      </w:pPr>
      <w:r>
        <w:rPr>
          <w:bCs/>
          <w:b/>
        </w:rPr>
        <w:t xml:space="preserve">Multiculturalism:</w:t>
      </w:r>
      <w:r>
        <w:t xml:space="preserve"> </w:t>
      </w:r>
      <w:r>
        <w:t xml:space="preserve">With over 200 languages spoken in Toronto, cultural sensitivity is a cornerstone of successful sales execution. Research by the</w:t>
      </w:r>
      <w:r>
        <w:t xml:space="preserve"> </w:t>
      </w:r>
      <w:hyperlink r:id="rId25">
        <w:r>
          <w:rPr>
            <w:rStyle w:val="Hyperlink"/>
          </w:rPr>
          <w:t xml:space="preserve">City of Toronto</w:t>
        </w:r>
      </w:hyperlink>
      <w:r>
        <w:t xml:space="preserve"> </w:t>
      </w:r>
      <w:r>
        <w:t xml:space="preserve">(2023) highlights that businesses prioritizing inclusivity report higher customer satisfaction and loyalty, underscoring the importance of culturally aware sales teams.</w:t>
      </w:r>
    </w:p>
    <w:p>
      <w:pPr>
        <w:numPr>
          <w:ilvl w:val="0"/>
          <w:numId w:val="1002"/>
        </w:numPr>
        <w:pStyle w:val="Compact"/>
      </w:pPr>
      <w:r>
        <w:rPr>
          <w:bCs/>
          <w:b/>
        </w:rPr>
        <w:t xml:space="preserve">Economic Fluctuations:</w:t>
      </w:r>
      <w:r>
        <w:t xml:space="preserve"> </w:t>
      </w:r>
      <w:r>
        <w:t xml:space="preserve">As a global financial hub, Toronto is susceptible to economic volatility. A 2021 study by the</w:t>
      </w:r>
      <w:r>
        <w:t xml:space="preserve"> </w:t>
      </w:r>
      <w:hyperlink r:id="rId26">
        <w:r>
          <w:rPr>
            <w:rStyle w:val="Hyperlink"/>
          </w:rPr>
          <w:t xml:space="preserve">Statistics Canada</w:t>
        </w:r>
      </w:hyperlink>
      <w:r>
        <w:t xml:space="preserve"> </w:t>
      </w:r>
      <w:r>
        <w:t xml:space="preserve">found that sales executives in Toronto must navigate challenges such as inflation, supply chain disruptions, and shifting consumer behaviors during periods of economic uncertainty.</w:t>
      </w:r>
    </w:p>
    <w:bookmarkEnd w:id="27"/>
    <w:bookmarkStart w:id="31" w:name="X72290834e7258238d221f1abf4213a833f262ef"/>
    <w:p>
      <w:pPr>
        <w:pStyle w:val="Heading2"/>
      </w:pPr>
      <w:r>
        <w:t xml:space="preserve">Challenges and Opportunities for Sales Executives in Toronto</w:t>
      </w:r>
    </w:p>
    <w:p>
      <w:pPr>
        <w:pStyle w:val="FirstParagraph"/>
      </w:pPr>
      <w:r>
        <w:t xml:space="preserve">Literature on</w:t>
      </w:r>
      <w:r>
        <w:t xml:space="preserve"> </w:t>
      </w:r>
      <w:r>
        <w:rPr>
          <w:bCs/>
          <w:b/>
        </w:rPr>
        <w:t xml:space="preserve">Toronto-based sales executives</w:t>
      </w:r>
      <w:r>
        <w:t xml:space="preserve"> </w:t>
      </w:r>
      <w:r>
        <w:t xml:space="preserve">identifies several challenges, including intense competition, rapid technological change, and the need to balance local market demands with global trends. However, these challenges also present opportunities for growth.</w:t>
      </w:r>
    </w:p>
    <w:p>
      <w:pPr>
        <w:numPr>
          <w:ilvl w:val="0"/>
          <w:numId w:val="1003"/>
        </w:numPr>
        <w:pStyle w:val="Compact"/>
      </w:pPr>
      <w:r>
        <w:rPr>
          <w:bCs/>
          <w:b/>
        </w:rPr>
        <w:t xml:space="preserve">Competition:</w:t>
      </w:r>
      <w:r>
        <w:t xml:space="preserve"> </w:t>
      </w:r>
      <w:r>
        <w:t xml:space="preserve">Toronto’s saturated market requires sales executives to differentiate themselves through innovation. A 2023 report by the</w:t>
      </w:r>
      <w:r>
        <w:t xml:space="preserve"> </w:t>
      </w:r>
      <w:hyperlink r:id="rId28">
        <w:r>
          <w:rPr>
            <w:rStyle w:val="Hyperlink"/>
          </w:rPr>
          <w:t xml:space="preserve">Canada Mortgage and Housing Corporation (CMHC)</w:t>
        </w:r>
      </w:hyperlink>
      <w:r>
        <w:t xml:space="preserve"> </w:t>
      </w:r>
      <w:r>
        <w:t xml:space="preserve">notes that top-performing executives in Toronto leverage niche expertise, such as sustainability or digital transformation, to gain a competitive edge.</w:t>
      </w:r>
    </w:p>
    <w:p>
      <w:pPr>
        <w:numPr>
          <w:ilvl w:val="0"/>
          <w:numId w:val="1003"/>
        </w:numPr>
        <w:pStyle w:val="Compact"/>
      </w:pPr>
      <w:r>
        <w:rPr>
          <w:bCs/>
          <w:b/>
        </w:rPr>
        <w:t xml:space="preserve">Digital Transformation:</w:t>
      </w:r>
      <w:r>
        <w:t xml:space="preserve"> </w:t>
      </w:r>
      <w:r>
        <w:t xml:space="preserve">The adoption of AI and automation tools has streamlined sales processes but also raised the bar for technical proficiency. Executives who invest in continuous learning—such as certifications in data analytics or CRM systems—report higher success rates, according to a 2023 survey by</w:t>
      </w:r>
      <w:r>
        <w:t xml:space="preserve"> </w:t>
      </w:r>
      <w:hyperlink r:id="rId29">
        <w:r>
          <w:rPr>
            <w:rStyle w:val="Hyperlink"/>
          </w:rPr>
          <w:t xml:space="preserve">LinkedIn</w:t>
        </w:r>
      </w:hyperlink>
      <w:r>
        <w:t xml:space="preserve">.</w:t>
      </w:r>
    </w:p>
    <w:p>
      <w:pPr>
        <w:numPr>
          <w:ilvl w:val="0"/>
          <w:numId w:val="1003"/>
        </w:numPr>
        <w:pStyle w:val="Compact"/>
      </w:pPr>
      <w:r>
        <w:rPr>
          <w:bCs/>
          <w:b/>
        </w:rPr>
        <w:t xml:space="preserve">Global Connectivity:</w:t>
      </w:r>
      <w:r>
        <w:t xml:space="preserve"> </w:t>
      </w:r>
      <w:r>
        <w:t xml:space="preserve">Toronto’s position as a gateway to North America and its proximity to the U.S. make it an attractive hub for international trade. Sales executives who can navigate cross-border regulations and cultural nuances are in high demand, per a 2022 study by the</w:t>
      </w:r>
      <w:r>
        <w:t xml:space="preserve"> </w:t>
      </w:r>
      <w:hyperlink r:id="rId30">
        <w:r>
          <w:rPr>
            <w:rStyle w:val="Hyperlink"/>
          </w:rPr>
          <w:t xml:space="preserve">Export Development Canada</w:t>
        </w:r>
      </w:hyperlink>
      <w:r>
        <w:t xml:space="preserve">.</w:t>
      </w:r>
    </w:p>
    <w:bookmarkEnd w:id="31"/>
    <w:bookmarkStart w:id="32" w:name="Xd11df11fdc4b4af9c771181bb0820d5561e2eec"/>
    <w:p>
      <w:pPr>
        <w:pStyle w:val="Heading2"/>
      </w:pPr>
      <w:r>
        <w:t xml:space="preserve">Future Directions: Research Gaps and Recommendations</w:t>
      </w:r>
    </w:p>
    <w:p>
      <w:pPr>
        <w:pStyle w:val="FirstParagraph"/>
      </w:pPr>
      <w:r>
        <w:t xml:space="preserve">While existing literature provides valuable insights, there are gaps in research specific to Toronto’s sales executive landscape. For instance, few studies have explored the long-term impact of AI on traditional sales roles or the effectiveness of hybrid work models for remote sales teams in Toronto. Additionally, more localized data is needed to understand how socio-economic factors—such as housing costs or immigration policies—affect sales performance.</w:t>
      </w:r>
    </w:p>
    <w:p>
      <w:pPr>
        <w:pStyle w:val="BodyText"/>
      </w:pPr>
      <w:r>
        <w:t xml:space="preserve">Future research should prioritize:</w:t>
      </w:r>
    </w:p>
    <w:p>
      <w:pPr>
        <w:numPr>
          <w:ilvl w:val="0"/>
          <w:numId w:val="1004"/>
        </w:numPr>
        <w:pStyle w:val="Compact"/>
      </w:pPr>
      <w:r>
        <w:t xml:space="preserve">Case studies on successful Toronto-based sales executives and their strategies.</w:t>
      </w:r>
    </w:p>
    <w:p>
      <w:pPr>
        <w:numPr>
          <w:ilvl w:val="0"/>
          <w:numId w:val="1004"/>
        </w:numPr>
        <w:pStyle w:val="Compact"/>
      </w:pPr>
      <w:r>
        <w:t xml:space="preserve">Analysis of how Toronto’s multicultural environment influences sales training programs.</w:t>
      </w:r>
    </w:p>
    <w:p>
      <w:pPr>
        <w:numPr>
          <w:ilvl w:val="0"/>
          <w:numId w:val="1004"/>
        </w:numPr>
        <w:pStyle w:val="Compact"/>
      </w:pPr>
      <w:r>
        <w:t xml:space="preserve">Evaluations of the ROI for digital tools tailored to Toronto’s business ecosystem.</w:t>
      </w:r>
    </w:p>
    <w:bookmarkEnd w:id="32"/>
    <w:bookmarkStart w:id="33" w:name="X17bb9b586fe4fd8332cd29dd38a4df87b714309"/>
    <w:p>
      <w:pPr>
        <w:pStyle w:val="Heading2"/>
      </w:pPr>
      <w:r>
        <w:t xml:space="preserve">Conclusion: The Evolving Role of Sales Executives in Canada, Toronto</w:t>
      </w:r>
    </w:p>
    <w:p>
      <w:pPr>
        <w:pStyle w:val="FirstParagraph"/>
      </w:pPr>
      <w:r>
        <w:t xml:space="preserve">The role of sales executives in</w:t>
      </w:r>
      <w:r>
        <w:t xml:space="preserve"> </w:t>
      </w:r>
      <w:r>
        <w:rPr>
          <w:bCs/>
          <w:b/>
        </w:rPr>
        <w:t xml:space="preserve">Toronto, Canada</w:t>
      </w:r>
      <w:r>
        <w:t xml:space="preserve">, is dynamic and multifaceted. As the city continues to evolve as a global economic leader, sales professionals must adapt to new challenges while leveraging opportunities presented by technological innovation and cultural diversity. This Literature Review underscores the importance of continuous learning, cross-cultural competence, and digital proficiency for success in Toronto’s competitive market.</w:t>
      </w:r>
    </w:p>
    <w:p>
      <w:pPr>
        <w:pStyle w:val="BodyText"/>
      </w:pPr>
      <w:r>
        <w:t xml:space="preserve">For organizations operating in or seeking to enter the Toronto market, investing in skilled sales executives who can navigate this unique environment is essential. Future research should further explore localized strategies and trends to enhance understanding of this critical role.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cmhc.ca" TargetMode="External" /><Relationship Type="http://schemas.openxmlformats.org/officeDocument/2006/relationships/hyperlink" Id="rId20" Target="https://www.csa.ca" TargetMode="External" /><Relationship Type="http://schemas.openxmlformats.org/officeDocument/2006/relationships/hyperlink" Id="rId30" Target="https://www.exportdevelopment.ca" TargetMode="External" /><Relationship Type="http://schemas.openxmlformats.org/officeDocument/2006/relationships/hyperlink" Id="rId29" Target="https://www.linkedin.com" TargetMode="External" /><Relationship Type="http://schemas.openxmlformats.org/officeDocument/2006/relationships/hyperlink" Id="rId22" Target="https://www.salesforce.com" TargetMode="External" /><Relationship Type="http://schemas.openxmlformats.org/officeDocument/2006/relationships/hyperlink" Id="rId26" Target="https://www.statcan.gc.ca" TargetMode="External" /><Relationship Type="http://schemas.openxmlformats.org/officeDocument/2006/relationships/hyperlink" Id="rId25" Target="https://www.toronto.ca" TargetMode="External" /><Relationship Type="http://schemas.openxmlformats.org/officeDocument/2006/relationships/hyperlink" Id="rId23" Target="https://www.torontobusiness.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cmhc.ca" TargetMode="External" /><Relationship Type="http://schemas.openxmlformats.org/officeDocument/2006/relationships/hyperlink" Id="rId20" Target="https://www.csa.ca" TargetMode="External" /><Relationship Type="http://schemas.openxmlformats.org/officeDocument/2006/relationships/hyperlink" Id="rId30" Target="https://www.exportdevelopment.ca" TargetMode="External" /><Relationship Type="http://schemas.openxmlformats.org/officeDocument/2006/relationships/hyperlink" Id="rId29" Target="https://www.linkedin.com" TargetMode="External" /><Relationship Type="http://schemas.openxmlformats.org/officeDocument/2006/relationships/hyperlink" Id="rId22" Target="https://www.salesforce.com" TargetMode="External" /><Relationship Type="http://schemas.openxmlformats.org/officeDocument/2006/relationships/hyperlink" Id="rId26" Target="https://www.statcan.gc.ca" TargetMode="External" /><Relationship Type="http://schemas.openxmlformats.org/officeDocument/2006/relationships/hyperlink" Id="rId25" Target="https://www.toronto.ca" TargetMode="External" /><Relationship Type="http://schemas.openxmlformats.org/officeDocument/2006/relationships/hyperlink" Id="rId23" Target="https://www.torontobusin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Canada, Toronto</dc:title>
  <dc:creator/>
  <dc:language>en</dc:language>
  <cp:keywords/>
  <dcterms:created xsi:type="dcterms:W3CDTF">2026-07-23T16:33:18Z</dcterms:created>
  <dcterms:modified xsi:type="dcterms:W3CDTF">2026-07-23T16:33:18Z</dcterms:modified>
</cp:coreProperties>
</file>

<file path=docProps/custom.xml><?xml version="1.0" encoding="utf-8"?>
<Properties xmlns="http://schemas.openxmlformats.org/officeDocument/2006/custom-properties" xmlns:vt="http://schemas.openxmlformats.org/officeDocument/2006/docPropsVTypes"/>
</file>