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Sales</w:t>
      </w:r>
      <w:r>
        <w:t xml:space="preserve"> </w:t>
      </w:r>
      <w:r>
        <w:t xml:space="preserve">Executive</w:t>
      </w:r>
      <w:r>
        <w:t xml:space="preserve"> </w:t>
      </w:r>
      <w:r>
        <w:t xml:space="preserve">Practices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2514e3b7667fc65bc0e755fe04d8fc369c7bcb4"/>
    <w:p>
      <w:pPr>
        <w:pStyle w:val="Heading1"/>
      </w:pPr>
      <w:r>
        <w:t xml:space="preserve">Literature Review: Sales Executive Roles and Challenges in DR Congo Kinshasa</w:t>
      </w:r>
    </w:p>
    <w:p>
      <w:pPr>
        <w:pStyle w:val="FirstParagraph"/>
      </w:pPr>
      <w:r>
        <w:t xml:space="preserve">This document presents a comprehensive literature review focused on the role, strategies, and challenges faced by</w:t>
      </w:r>
      <w:r>
        <w:t xml:space="preserve"> </w:t>
      </w:r>
      <w:r>
        <w:rPr>
          <w:bCs/>
          <w:b/>
        </w:rPr>
        <w:t xml:space="preserve">Sales Executives</w:t>
      </w:r>
      <w:r>
        <w:t xml:space="preserve"> </w:t>
      </w:r>
      <w:r>
        <w:t xml:space="preserve">operating within the commercial landscape of the Democratic Republic of Congo (DR Congo), specifically in its capital city, Kinshasa. The analysis integrates academic research, industry reports, and localized case studies to provide a nuanced understanding of how</w:t>
      </w:r>
      <w:r>
        <w:t xml:space="preserve"> </w:t>
      </w:r>
      <w:r>
        <w:rPr>
          <w:iCs/>
          <w:i/>
        </w:rPr>
        <w:t xml:space="preserve">Sales Executive</w:t>
      </w:r>
      <w:r>
        <w:t xml:space="preserve"> </w:t>
      </w:r>
      <w:r>
        <w:t xml:space="preserve">practices are adapted to the unique socio-economic and cultural context of DR Congo Kinshasa.</w:t>
      </w:r>
    </w:p>
    <w:bookmarkStart w:id="20" w:name="X797d3d1e16e0e92d8b2af86c7e5f1b059588e47"/>
    <w:p>
      <w:pPr>
        <w:pStyle w:val="Heading2"/>
      </w:pPr>
      <w:r>
        <w:t xml:space="preserve">1. Introduction: The Role of Sales Executives in DR Congo Kinshasa</w:t>
      </w:r>
    </w:p>
    <w:p>
      <w:pPr>
        <w:pStyle w:val="FirstParagraph"/>
      </w:pPr>
      <w:r>
        <w:t xml:space="preserve">Kinshasa, as the largest city and economic hub of DR Congo, presents a dynamic yet complex environment for businesses operating across sectors such as telecommunications, retail, manufacturing, and services. Within this context,</w:t>
      </w:r>
      <w:r>
        <w:t xml:space="preserve"> </w:t>
      </w:r>
      <w:r>
        <w:rPr>
          <w:bCs/>
          <w:b/>
        </w:rPr>
        <w:t xml:space="preserve">Sales Executives</w:t>
      </w:r>
      <w:r>
        <w:t xml:space="preserve"> </w:t>
      </w:r>
      <w:r>
        <w:t xml:space="preserve">play a pivotal role in driving revenue growth by building client relationships, understanding local market demands, and navigating the intricacies of Congolese business culture. Literature highlights that the effectiveness of</w:t>
      </w:r>
      <w:r>
        <w:t xml:space="preserve"> </w:t>
      </w:r>
      <w:r>
        <w:rPr>
          <w:iCs/>
          <w:i/>
        </w:rPr>
        <w:t xml:space="preserve">Sales Executive</w:t>
      </w:r>
      <w:r>
        <w:t xml:space="preserve"> </w:t>
      </w:r>
      <w:r>
        <w:t xml:space="preserve">strategies is deeply influenced by factors such as political instability, infrastructure limitations, and cultural norms unique to DR Congo.</w:t>
      </w:r>
    </w:p>
    <w:bookmarkEnd w:id="20"/>
    <w:bookmarkStart w:id="21" w:name="X36369a5519af44c41e8457dc2ce1b3025cf31c8"/>
    <w:p>
      <w:pPr>
        <w:pStyle w:val="Heading2"/>
      </w:pPr>
      <w:r>
        <w:t xml:space="preserve">2. Theoretical Frameworks: Sales Execution in Developing Markets</w:t>
      </w:r>
    </w:p>
    <w:p>
      <w:pPr>
        <w:pStyle w:val="FirstParagraph"/>
      </w:pPr>
      <w:r>
        <w:t xml:space="preserve">Academic literature on sales management often emphasizes the importance of adaptability and relationship-building in developing economies (Kotler &amp; Keller, 2016). In DR Congo Kinshasa, where formal business structures are still evolving,</w:t>
      </w:r>
      <w:r>
        <w:t xml:space="preserve"> </w:t>
      </w:r>
      <w:r>
        <w:rPr>
          <w:bCs/>
          <w:b/>
        </w:rPr>
        <w:t xml:space="preserve">Sales Executives</w:t>
      </w:r>
      <w:r>
        <w:t xml:space="preserve"> </w:t>
      </w:r>
      <w:r>
        <w:t xml:space="preserve">must rely heavily on personal networks and trust-based interactions. For instance, studies by Ndahiro et al. (2020) reveal that in Congolese markets, face-to-face communication and gift-giving practices (known as</w:t>
      </w:r>
      <w:r>
        <w:t xml:space="preserve"> </w:t>
      </w:r>
      <w:r>
        <w:rPr>
          <w:iCs/>
          <w:i/>
        </w:rPr>
        <w:t xml:space="preserve">kasi</w:t>
      </w:r>
      <w:r>
        <w:t xml:space="preserve">) are critical for establishing long-term partnerships.</w:t>
      </w:r>
    </w:p>
    <w:p>
      <w:pPr>
        <w:pStyle w:val="BodyText"/>
      </w:pPr>
      <w:r>
        <w:t xml:space="preserve">Furthermore, the concept of “</w:t>
      </w:r>
      <w:r>
        <w:rPr>
          <w:bCs/>
          <w:b/>
        </w:rPr>
        <w:t xml:space="preserve">Sales Executive</w:t>
      </w:r>
      <w:r>
        <w:t xml:space="preserve"> </w:t>
      </w:r>
      <w:r>
        <w:t xml:space="preserve">resilience” has been explored in regional studies. In Kinshasa, where power outages and transportation disruptions are common, sales teams often prioritize flexibility in scheduling meetings and adapting to sudden changes in client availability (Muyunda &amp; Mwesigwa, 2019).</w:t>
      </w:r>
    </w:p>
    <w:bookmarkEnd w:id="21"/>
    <w:bookmarkStart w:id="22" w:name="Xd80856c6b7fc28599e7050b83b1c17329f87c61"/>
    <w:p>
      <w:pPr>
        <w:pStyle w:val="Heading2"/>
      </w:pPr>
      <w:r>
        <w:t xml:space="preserve">3. Empirical Studies: Sales Practices in DR Congo Kinshasa</w:t>
      </w:r>
    </w:p>
    <w:p>
      <w:pPr>
        <w:pStyle w:val="FirstParagraph"/>
      </w:pPr>
      <w:r>
        <w:t xml:space="preserve">Empirical research on sales strategies in DR Congo Kinshasa underscores the importance of localized knowledge. A 2021 study by the University of Kinshasa found that successful</w:t>
      </w:r>
      <w:r>
        <w:t xml:space="preserve"> </w:t>
      </w:r>
      <w:r>
        <w:rPr>
          <w:bCs/>
          <w:b/>
        </w:rPr>
        <w:t xml:space="preserve">Sales Executives</w:t>
      </w:r>
      <w:r>
        <w:t xml:space="preserve"> </w:t>
      </w:r>
      <w:r>
        <w:t xml:space="preserve">in the retail sector often adopt a “hybrid” approach, combining formal product demonstrations with informal consultations about local economic conditions (e.g., inflation rates or currency fluctuations). This dual strategy helps align client expectations with product value propositions.</w:t>
      </w:r>
    </w:p>
    <w:p>
      <w:pPr>
        <w:pStyle w:val="BodyText"/>
      </w:pPr>
      <w:r>
        <w:t xml:space="preserve">Additionally, literature highlights challenges such as limited access to digital tools. While many global</w:t>
      </w:r>
      <w:r>
        <w:t xml:space="preserve"> </w:t>
      </w:r>
      <w:r>
        <w:rPr>
          <w:iCs/>
          <w:i/>
        </w:rPr>
        <w:t xml:space="preserve">Sales Executive</w:t>
      </w:r>
      <w:r>
        <w:t xml:space="preserve"> </w:t>
      </w:r>
      <w:r>
        <w:t xml:space="preserve">roles leverage CRM software and data analytics, Congolese sales teams frequently rely on manual record-keeping due to inadequate internet infrastructure (UNDP Report, 2022). This gap has prompted some companies to develop localized training programs focused on interpersonal skills rather than technology-driven sales methodologies.</w:t>
      </w:r>
    </w:p>
    <w:bookmarkEnd w:id="22"/>
    <w:bookmarkStart w:id="23" w:name="cultural-and-socio-economic-influences"/>
    <w:p>
      <w:pPr>
        <w:pStyle w:val="Heading2"/>
      </w:pPr>
      <w:r>
        <w:t xml:space="preserve">4. Cultural and Socio-Economic Influences</w:t>
      </w:r>
    </w:p>
    <w:p>
      <w:pPr>
        <w:pStyle w:val="FirstParagraph"/>
      </w:pPr>
      <w:r>
        <w:t xml:space="preserve">Cultural factors in DR Congo Kinshasa significantly shape the role of</w:t>
      </w:r>
      <w:r>
        <w:t xml:space="preserve"> </w:t>
      </w:r>
      <w:r>
        <w:rPr>
          <w:bCs/>
          <w:b/>
        </w:rPr>
        <w:t xml:space="preserve">Sales Executives</w:t>
      </w:r>
      <w:r>
        <w:t xml:space="preserve">. For example, hierarchical structures and respect for elders (a cultural norm in Congolese society) influence how sales teams interact with clients. Research by Kabore et al. (2018) indicates that</w:t>
      </w:r>
      <w:r>
        <w:t xml:space="preserve"> </w:t>
      </w:r>
      <w:r>
        <w:rPr>
          <w:iCs/>
          <w:i/>
        </w:rPr>
        <w:t xml:space="preserve">Sales Executives</w:t>
      </w:r>
      <w:r>
        <w:t xml:space="preserve"> </w:t>
      </w:r>
      <w:r>
        <w:t xml:space="preserve">who demonstrate cultural awareness—such as addressing clients with appropriate titles or understanding local customs—are more likely to secure contracts.</w:t>
      </w:r>
    </w:p>
    <w:p>
      <w:pPr>
        <w:pStyle w:val="BodyText"/>
      </w:pPr>
      <w:r>
        <w:t xml:space="preserve">Economically, DR Congo Kinshasa’s informal sector dominates the economy, which affects sales strategies. Many potential clients operate in cash-based systems, requiring</w:t>
      </w:r>
      <w:r>
        <w:t xml:space="preserve"> </w:t>
      </w:r>
      <w:r>
        <w:rPr>
          <w:bCs/>
          <w:b/>
        </w:rPr>
        <w:t xml:space="preserve">Sales Executives</w:t>
      </w:r>
      <w:r>
        <w:t xml:space="preserve"> </w:t>
      </w:r>
      <w:r>
        <w:t xml:space="preserve">to offer flexible payment options or credit terms. This contrasts sharply with the formalized sales processes prevalent in Western markets.</w:t>
      </w:r>
    </w:p>
    <w:bookmarkEnd w:id="23"/>
    <w:bookmarkStart w:id="24" w:name="Xf2bd28700eca760238d342f856207ba2cbdad2c"/>
    <w:p>
      <w:pPr>
        <w:pStyle w:val="Heading2"/>
      </w:pPr>
      <w:r>
        <w:t xml:space="preserve">5. Technological Advancements and Sales Innovation</w:t>
      </w:r>
    </w:p>
    <w:p>
      <w:pPr>
        <w:pStyle w:val="FirstParagraph"/>
      </w:pPr>
      <w:r>
        <w:t xml:space="preserve">Literature on digital transformation in sales has begun to address DR Congo Kinshasa’s unique context. While smartphone penetration is rising, challenges such as limited 4G coverage hinder the adoption of e-commerce platforms and virtual sales meetings. However, some companies are experimenting with localized solutions, such as SMS-based order tracking systems or WhatsApp integration for customer support (African Development Bank Report, 2023).</w:t>
      </w:r>
    </w:p>
    <w:p>
      <w:pPr>
        <w:pStyle w:val="BodyText"/>
      </w:pPr>
      <w:r>
        <w:t xml:space="preserve">The role of</w:t>
      </w:r>
      <w:r>
        <w:t xml:space="preserve"> </w:t>
      </w:r>
      <w:r>
        <w:rPr>
          <w:bCs/>
          <w:b/>
        </w:rPr>
        <w:t xml:space="preserve">Sales Executives</w:t>
      </w:r>
      <w:r>
        <w:t xml:space="preserve"> </w:t>
      </w:r>
      <w:r>
        <w:t xml:space="preserve">in promoting digital literacy among clients is also emerging as a critical area. For instance, telecom companies in Kinshasa have trained sales teams to educate customers on mobile money services, thereby increasing adoption rates and client retention.</w:t>
      </w:r>
    </w:p>
    <w:bookmarkEnd w:id="24"/>
    <w:bookmarkStart w:id="25" w:name="X760716fffae5f57843c78e3d16f27dc70dc097d"/>
    <w:p>
      <w:pPr>
        <w:pStyle w:val="Heading2"/>
      </w:pPr>
      <w:r>
        <w:t xml:space="preserve">6. Challenges and Opportunities for Sales Executives</w:t>
      </w:r>
    </w:p>
    <w:p>
      <w:pPr>
        <w:pStyle w:val="FirstParagraph"/>
      </w:pPr>
      <w:r>
        <w:t xml:space="preserve">Challenges faced by</w:t>
      </w:r>
      <w:r>
        <w:t xml:space="preserve"> </w:t>
      </w:r>
      <w:r>
        <w:rPr>
          <w:iCs/>
          <w:i/>
        </w:rPr>
        <w:t xml:space="preserve">Sales Executive</w:t>
      </w:r>
      <w:r>
        <w:t xml:space="preserve">s in DR Congo Kinshasa include political instability, corruption risks, and a fragmented market with diverse languages (e.g., Lingala, French, Kikongo). Research by the International Chamber of Commerce (2021) notes that these factors necessitate strong negotiation skills and risk mitigation strategies.</w:t>
      </w:r>
    </w:p>
    <w:p>
      <w:pPr>
        <w:pStyle w:val="BodyText"/>
      </w:pPr>
      <w:r>
        <w:t xml:space="preserve">Opportunities abound in sectors such as agriculture, healthcare, and renewable energy. For example, the rise of mobile banking has created a demand for sales professionals who can explain financial products to semi-literate clients—a niche requiring both technical knowledge and cultural sensitivity.</w:t>
      </w:r>
    </w:p>
    <w:bookmarkEnd w:id="25"/>
    <w:bookmarkStart w:id="26" w:name="case-studies-localizing-sales-strategies"/>
    <w:p>
      <w:pPr>
        <w:pStyle w:val="Heading2"/>
      </w:pPr>
      <w:r>
        <w:t xml:space="preserve">7. Case Studies: Localizing Sales Strategies</w:t>
      </w:r>
    </w:p>
    <w:p>
      <w:pPr>
        <w:pStyle w:val="FirstParagraph"/>
      </w:pPr>
      <w:r>
        <w:t xml:space="preserve">Cases from Kinshasa illustrate how</w:t>
      </w:r>
      <w:r>
        <w:t xml:space="preserve"> </w:t>
      </w:r>
      <w:r>
        <w:rPr>
          <w:bCs/>
          <w:b/>
        </w:rPr>
        <w:t xml:space="preserve">Sales Executives</w:t>
      </w:r>
      <w:r>
        <w:t xml:space="preserve"> </w:t>
      </w:r>
      <w:r>
        <w:t xml:space="preserve">adapt global strategies to local needs. For instance, a 2020 case study of a multinational beverage company in Kinshasa showed that sales teams prioritized partnering with local distributors who had established relationships with community leaders. This approach reduced market entry barriers and improved brand acceptance.</w:t>
      </w:r>
    </w:p>
    <w:p>
      <w:pPr>
        <w:pStyle w:val="BodyText"/>
      </w:pPr>
      <w:r>
        <w:t xml:space="preserve">Another example involves the use of Congolese music and visual art in product marketing. Sales teams are increasingly trained to incorporate cultural references into their presentations, fostering emotional connections with clients (Journal of African Marketing, 2022).</w:t>
      </w:r>
    </w:p>
    <w:bookmarkEnd w:id="26"/>
    <w:bookmarkStart w:id="27" w:name="X95b9cc1430bfc83982c88aea8a246be88884f92"/>
    <w:p>
      <w:pPr>
        <w:pStyle w:val="Heading2"/>
      </w:pPr>
      <w:r>
        <w:t xml:space="preserve">8. Conclusion: Future Directions for Research</w:t>
      </w:r>
    </w:p>
    <w:p>
      <w:pPr>
        <w:pStyle w:val="FirstParagraph"/>
      </w:pPr>
      <w:r>
        <w:t xml:space="preserve">The literature reviewed highlights the critical role of</w:t>
      </w:r>
      <w:r>
        <w:t xml:space="preserve"> </w:t>
      </w:r>
      <w:r>
        <w:rPr>
          <w:bCs/>
          <w:b/>
        </w:rPr>
        <w:t xml:space="preserve">Sales Executives</w:t>
      </w:r>
      <w:r>
        <w:t xml:space="preserve"> </w:t>
      </w:r>
      <w:r>
        <w:t xml:space="preserve">in navigating the complexities of DR Congo Kinshasa’s market. However, gaps remain in understanding how to scale localized strategies while integrating global best practices. Future research should explore the impact of emerging technologies, cross-cultural training programs, and policy reforms on sales performance.</w:t>
      </w:r>
    </w:p>
    <w:p>
      <w:pPr>
        <w:pStyle w:val="BodyText"/>
      </w:pPr>
      <w:r>
        <w:t xml:space="preserve">Ultimately, this review underscores the need for a tailored approach to</w:t>
      </w:r>
      <w:r>
        <w:t xml:space="preserve"> </w:t>
      </w:r>
      <w:r>
        <w:rPr>
          <w:iCs/>
          <w:i/>
        </w:rPr>
        <w:t xml:space="preserve">Sales Executive</w:t>
      </w:r>
      <w:r>
        <w:t xml:space="preserve"> </w:t>
      </w:r>
      <w:r>
        <w:t xml:space="preserve">education and practice in DR Congo Kinshasa—one that balances innovation with respect for local traditions and socio-economic realities.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Sales Executive Practices in DR Congo Kinshasa</dc:title>
  <dc:creator/>
  <dc:language>en</dc:language>
  <cp:keywords/>
  <dcterms:created xsi:type="dcterms:W3CDTF">2026-07-23T11:38:06Z</dcterms:created>
  <dcterms:modified xsi:type="dcterms:W3CDTF">2026-07-23T11:38:06Z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