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8a4e1a4b80d336c050092c978584e1d10b21b79"/>
    <w:p>
      <w:pPr>
        <w:pStyle w:val="Heading1"/>
      </w:pPr>
      <w:r>
        <w:t xml:space="preserve">Literature Review: The Role of Sales Executives in Ethiopia, Addis Ababa</w:t>
      </w:r>
    </w:p>
    <w:p>
      <w:pPr>
        <w:pStyle w:val="FirstParagraph"/>
      </w:pPr>
      <w:r>
        <w:rPr>
          <w:bCs/>
          <w:b/>
        </w:rPr>
        <w:t xml:space="preserve">Literature Review:</w:t>
      </w:r>
      <w:r>
        <w:t xml:space="preserve"> </w:t>
      </w:r>
      <w:r>
        <w:t xml:space="preserve">This document provides a comprehensive analysis of the role, challenges, and significance of Sales Executives in the business environment of Ethiopia, with a specific focus on Addis Ababa. As the capital city and economic hub of Ethiopia, Addis Ababa presents unique opportunities and constraints for professionals engaged in sales roles. The review synthesizes existing academic research, industry reports, and local case studies to highlight how Sales Executives contribute to organizational success in this dynamic context.</w:t>
      </w:r>
    </w:p>
    <w:bookmarkStart w:id="20" w:name="X55dd07a6b66bbadb8e8d5adc17ff05a211dbf85"/>
    <w:p>
      <w:pPr>
        <w:pStyle w:val="Heading2"/>
      </w:pPr>
      <w:r>
        <w:t xml:space="preserve">1. Introduction: The Significance of Sales Executives</w:t>
      </w:r>
    </w:p>
    <w:p>
      <w:pPr>
        <w:pStyle w:val="FirstParagraph"/>
      </w:pPr>
      <w:r>
        <w:t xml:space="preserve">Sales Executives are pivotal in driving revenue growth and fostering customer relationships within any economy. In Ethiopia, where the business landscape is rapidly evolving, Sales Executives play a crucial role in connecting local enterprises with domestic and international markets. Addis Ababa, being the center of commerce, innovation, and trade in Ethiopia, demands specialized skills from Sales Executives to navigate its competitive market dynamics.</w:t>
      </w:r>
    </w:p>
    <w:bookmarkEnd w:id="20"/>
    <w:bookmarkStart w:id="21" w:name="the-role-of-sales-executives-in-ethiopia"/>
    <w:p>
      <w:pPr>
        <w:pStyle w:val="Heading2"/>
      </w:pPr>
      <w:r>
        <w:t xml:space="preserve">2. The Role of Sales Executives in Ethiopia</w:t>
      </w:r>
    </w:p>
    <w:p>
      <w:pPr>
        <w:pStyle w:val="FirstParagraph"/>
      </w:pPr>
      <w:r>
        <w:rPr>
          <w:bCs/>
          <w:b/>
        </w:rPr>
        <w:t xml:space="preserve">Sales Executive</w:t>
      </w:r>
      <w:r>
        <w:t xml:space="preserve"> </w:t>
      </w:r>
      <w:r>
        <w:t xml:space="preserve">roles in Ethiopia encompass a wide range of responsibilities, including market research, client acquisition, negotiation, and relationship management. In Addis Ababa, where industries such as agriculture, manufacturing, and services thrive, Sales Executives must adapt to both traditional practices and modern business strategies. According to studies by Ethiopian universities (e.g., Addis Ababa University), local sales professionals often act as intermediaries between producers and consumers, leveraging their knowledge of regional markets to optimize sales performance.</w:t>
      </w:r>
    </w:p>
    <w:bookmarkEnd w:id="21"/>
    <w:bookmarkStart w:id="22" w:name="Xa73f229e42c7e47a04ebf6d989b7d00a5db2f69"/>
    <w:p>
      <w:pPr>
        <w:pStyle w:val="Heading2"/>
      </w:pPr>
      <w:r>
        <w:t xml:space="preserve">3. Challenges Faced by Sales Executives in Ethiopia Addis Ababa</w:t>
      </w:r>
    </w:p>
    <w:p>
      <w:pPr>
        <w:numPr>
          <w:ilvl w:val="0"/>
          <w:numId w:val="1001"/>
        </w:numPr>
        <w:pStyle w:val="Compact"/>
      </w:pPr>
      <w:r>
        <w:rPr>
          <w:bCs/>
          <w:b/>
        </w:rPr>
        <w:t xml:space="preserve">Cultural and Linguistic Diversity:</w:t>
      </w:r>
      <w:r>
        <w:t xml:space="preserve"> </w:t>
      </w:r>
      <w:r>
        <w:t xml:space="preserve">Ethiopia’s multicultural environment requires Sales Executives to develop cultural competence and multilingual communication skills. In Addis Ababa, where over 80 languages are spoken, understanding local dialects like Amharic is essential for effective client engagement.</w:t>
      </w:r>
    </w:p>
    <w:p>
      <w:pPr>
        <w:numPr>
          <w:ilvl w:val="0"/>
          <w:numId w:val="1001"/>
        </w:numPr>
        <w:pStyle w:val="Compact"/>
      </w:pPr>
      <w:r>
        <w:rPr>
          <w:bCs/>
          <w:b/>
        </w:rPr>
        <w:t xml:space="preserve">Economic Constraints:</w:t>
      </w:r>
      <w:r>
        <w:t xml:space="preserve"> </w:t>
      </w:r>
      <w:r>
        <w:t xml:space="preserve">Limited access to credit, fluctuating currency values (e.g., the Ethiopian Birr), and infrastructure challenges in rural areas impact sales strategies. Sales Executives must innovate to overcome these barriers while operating in Addis Ababa’s urban-centric market.</w:t>
      </w:r>
    </w:p>
    <w:p>
      <w:pPr>
        <w:numPr>
          <w:ilvl w:val="0"/>
          <w:numId w:val="1001"/>
        </w:numPr>
        <w:pStyle w:val="Compact"/>
      </w:pPr>
      <w:r>
        <w:rPr>
          <w:bCs/>
          <w:b/>
        </w:rPr>
        <w:t xml:space="preserve">Competition and Market Saturation:</w:t>
      </w:r>
      <w:r>
        <w:t xml:space="preserve"> </w:t>
      </w:r>
      <w:r>
        <w:t xml:space="preserve">The presence of both local and international firms in Addis Ababa intensifies competition, requiring Sales Executives to differentiate their approaches through personalized services and digital marketing techniques.</w:t>
      </w:r>
    </w:p>
    <w:bookmarkEnd w:id="22"/>
    <w:bookmarkStart w:id="23" w:name="X62190894cb13ae4015990b85b7b03697ee40014"/>
    <w:p>
      <w:pPr>
        <w:pStyle w:val="Heading2"/>
      </w:pPr>
      <w:r>
        <w:t xml:space="preserve">4. Factors Influencing Sales Executive Effectiveness</w:t>
      </w:r>
    </w:p>
    <w:p>
      <w:pPr>
        <w:pStyle w:val="FirstParagraph"/>
      </w:pPr>
      <w:r>
        <w:rPr>
          <w:bCs/>
          <w:b/>
        </w:rPr>
        <w:t xml:space="preserve">Sales Executive</w:t>
      </w:r>
      <w:r>
        <w:t xml:space="preserve"> </w:t>
      </w:r>
      <w:r>
        <w:t xml:space="preserve">performance in Ethiopia is influenced by several factors, including training programs, technological adoption, and organizational support. A study by the Ethiopian Chamber of Commerce and Industries (ECCI) revealed that Sales Executives in Addis Ababa who underwent formal training in digital tools (e.g., CRM software) achieved a 30% higher conversion rate compared to their peers. Furthermore, organizations that prioritize mentorship programs report stronger retention rates among Sales Executives.</w:t>
      </w:r>
    </w:p>
    <w:bookmarkEnd w:id="23"/>
    <w:bookmarkStart w:id="24" w:name="X9f8f66a84cf982d1e1f7df86eefbbfd84a9fb53"/>
    <w:p>
      <w:pPr>
        <w:pStyle w:val="Heading2"/>
      </w:pPr>
      <w:r>
        <w:t xml:space="preserve">5. Technological Advancements and Sales Strategies</w:t>
      </w:r>
    </w:p>
    <w:p>
      <w:pPr>
        <w:pStyle w:val="FirstParagraph"/>
      </w:pPr>
      <w:r>
        <w:t xml:space="preserve">Addis Ababa is witnessing rapid digital transformation, which has reshaped sales methodologies. Social media platforms like Facebook and LinkedIn are now critical tools for Sales Executives to engage with clients in Ethiopia’s urban centers. A report by the Ethiopian Communications Authority (ECA) highlights that over 60% of businesses in Addis Ababa use online channels for lead generation, underscoring the need for Sales Executives to develop digital literacy skills.</w:t>
      </w:r>
    </w:p>
    <w:bookmarkEnd w:id="24"/>
    <w:bookmarkStart w:id="25" w:name="Xaea3782458625d9ff73381cbd9df78b65d4846a"/>
    <w:p>
      <w:pPr>
        <w:pStyle w:val="Heading2"/>
      </w:pPr>
      <w:r>
        <w:t xml:space="preserve">6. Cultural Considerations in Sales Execution</w:t>
      </w:r>
    </w:p>
    <w:p>
      <w:pPr>
        <w:pStyle w:val="FirstParagraph"/>
      </w:pPr>
      <w:r>
        <w:t xml:space="preserve">Cultural norms in Ethiopia emphasize personal relationships and trust-building, which are vital for successful sales outcomes. In Addis Ababa, face-to-face interactions remain a cornerstone of business negotiations. Research by the Institute of Business Studies (IBS) indicates that Sales Executives who invest time in understanding local customs (e.g., gift-giving practices) are more likely to secure long-term partnerships with clients.</w:t>
      </w:r>
    </w:p>
    <w:bookmarkEnd w:id="25"/>
    <w:bookmarkStart w:id="26" w:name="X11f4a89a242f34ab92362233c67c0dd941c3097"/>
    <w:p>
      <w:pPr>
        <w:pStyle w:val="Heading2"/>
      </w:pPr>
      <w:r>
        <w:t xml:space="preserve">7. Education and Training for Sales Executives</w:t>
      </w:r>
    </w:p>
    <w:p>
      <w:pPr>
        <w:pStyle w:val="FirstParagraph"/>
      </w:pPr>
      <w:r>
        <w:t xml:space="preserve">Academic institutions in Addis Ababa, such as the Ethiopian Management Institute (EMI), play a crucial role in shaping qualified Sales Executives. Programs focusing on business communication, market analysis, and ethical sales practices are increasingly being emphasized to meet industry demands. However, there is a gap between academic training and practical skills required by organizations in Ethiopia’s fast-paced markets.</w:t>
      </w:r>
    </w:p>
    <w:bookmarkEnd w:id="26"/>
    <w:bookmarkStart w:id="27" w:name="future-research-directions"/>
    <w:p>
      <w:pPr>
        <w:pStyle w:val="Heading2"/>
      </w:pPr>
      <w:r>
        <w:t xml:space="preserve">8. Future Research Directions</w:t>
      </w:r>
    </w:p>
    <w:p>
      <w:pPr>
        <w:pStyle w:val="FirstParagraph"/>
      </w:pPr>
      <w:r>
        <w:t xml:space="preserve">While existing literature highlights the importance of Sales Executives in Ethiopia Addis Ababa, further research is needed to explore the following areas:</w:t>
      </w:r>
    </w:p>
    <w:p>
      <w:pPr>
        <w:numPr>
          <w:ilvl w:val="0"/>
          <w:numId w:val="1002"/>
        </w:numPr>
        <w:pStyle w:val="Compact"/>
      </w:pPr>
      <w:r>
        <w:t xml:space="preserve">The impact of e-commerce on traditional sales roles.</w:t>
      </w:r>
    </w:p>
    <w:p>
      <w:pPr>
        <w:numPr>
          <w:ilvl w:val="0"/>
          <w:numId w:val="1002"/>
        </w:numPr>
        <w:pStyle w:val="Compact"/>
      </w:pPr>
      <w:r>
        <w:t xml:space="preserve">The role of gender dynamics in sales performance within Ethiopia’s context.</w:t>
      </w:r>
    </w:p>
    <w:p>
      <w:pPr>
        <w:numPr>
          <w:ilvl w:val="0"/>
          <w:numId w:val="1002"/>
        </w:numPr>
        <w:pStyle w:val="Compact"/>
      </w:pPr>
      <w:r>
        <w:t xml:space="preserve">Strategies for integrating sustainability practices into sales operations in Addis Ababa.</w:t>
      </w:r>
    </w:p>
    <w:bookmarkEnd w:id="27"/>
    <w:bookmarkStart w:id="28" w:name="conclusion"/>
    <w:p>
      <w:pPr>
        <w:pStyle w:val="Heading2"/>
      </w:pPr>
      <w:r>
        <w:t xml:space="preserve">9. Conclusion</w:t>
      </w:r>
    </w:p>
    <w:p>
      <w:pPr>
        <w:pStyle w:val="FirstParagraph"/>
      </w:pPr>
      <w:r>
        <w:t xml:space="preserve">In conclusion, the role of Sales Executives in Ethiopia Addis Ababa is multifaceted and critical to economic development. This</w:t>
      </w:r>
      <w:r>
        <w:t xml:space="preserve"> </w:t>
      </w:r>
      <w:r>
        <w:rPr>
          <w:bCs/>
          <w:b/>
        </w:rPr>
        <w:t xml:space="preserve">Literature Review</w:t>
      </w:r>
      <w:r>
        <w:t xml:space="preserve"> </w:t>
      </w:r>
      <w:r>
        <w:t xml:space="preserve">underscores the need for tailored training, cultural sensitivity, and technological adaptability among Sales Executives operating in this region. As Ethiopia continues to grow as a regional economic powerhouse, fostering skilled professionals in sales will be essential for sustaining business success.</w:t>
      </w:r>
    </w:p>
    <w:p>
      <w:pPr>
        <w:pStyle w:val="BodyText"/>
      </w:pPr>
      <w:r>
        <w:rPr>
          <w:iCs/>
          <w:i/>
        </w:rPr>
        <w:t xml:space="preserve">Note: This document is intended for academic or professional use and should be cited appropriately when referencing Ethiopian studies on Sales Executives.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Ethiopia Addis Ababa</dc:title>
  <dc:creator/>
  <dc:language>en</dc:language>
  <cp:keywords/>
  <dcterms:created xsi:type="dcterms:W3CDTF">2026-07-23T20:34:40Z</dcterms:created>
  <dcterms:modified xsi:type="dcterms:W3CDTF">2026-07-23T20:34:40Z</dcterms:modified>
</cp:coreProperties>
</file>

<file path=docProps/custom.xml><?xml version="1.0" encoding="utf-8"?>
<Properties xmlns="http://schemas.openxmlformats.org/officeDocument/2006/custom-properties" xmlns:vt="http://schemas.openxmlformats.org/officeDocument/2006/docPropsVTypes"/>
</file>