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eddd766855a691d86518eee32863c729e86a37d"/>
    <w:p>
      <w:pPr>
        <w:pStyle w:val="Heading1"/>
      </w:pPr>
      <w:r>
        <w:t xml:space="preserve">Literature Review: The Role of Sales Executives in Israel, Jerusalem</w:t>
      </w:r>
    </w:p>
    <w:p>
      <w:pPr>
        <w:pStyle w:val="FirstParagraph"/>
      </w:pPr>
      <w:r>
        <w:t xml:space="preserve">A Literature Review on the role of a</w:t>
      </w:r>
      <w:r>
        <w:t xml:space="preserve"> </w:t>
      </w:r>
      <w:r>
        <w:rPr>
          <w:bCs/>
          <w:b/>
        </w:rPr>
        <w:t xml:space="preserve">Sales Executive</w:t>
      </w:r>
      <w:r>
        <w:t xml:space="preserve"> </w:t>
      </w:r>
      <w:r>
        <w:t xml:space="preserve">within the context of</w:t>
      </w:r>
      <w:r>
        <w:t xml:space="preserve"> </w:t>
      </w:r>
      <w:r>
        <w:rPr>
          <w:iCs/>
          <w:i/>
        </w:rPr>
        <w:t xml:space="preserve">Israel Jerusalem</w:t>
      </w:r>
      <w:r>
        <w:t xml:space="preserve"> </w:t>
      </w:r>
      <w:r>
        <w:t xml:space="preserve">requires an intersectional analysis of global sales methodologies, regional cultural dynamics, and local economic factors. This document synthesizes existing academic and professional discourse to explore how Sales Executives operate in one of Israel’s most culturally and economically significant cities. The integration of theoretical frameworks with localized case studies provides a comprehensive understanding of the challenges, opportunities, and adaptations required for success in this unique market.</w:t>
      </w:r>
    </w:p>
    <w:bookmarkStart w:id="20" w:name="X3039d16798ec2378864a915ff52ae1575c468fc"/>
    <w:p>
      <w:pPr>
        <w:pStyle w:val="Heading2"/>
      </w:pPr>
      <w:r>
        <w:t xml:space="preserve">Theoretical Frameworks for Sales Executives</w:t>
      </w:r>
    </w:p>
    <w:p>
      <w:pPr>
        <w:pStyle w:val="FirstParagraph"/>
      </w:pPr>
      <w:r>
        <w:t xml:space="preserve">The foundation of modern sales theory is rooted in concepts such as</w:t>
      </w:r>
      <w:r>
        <w:t xml:space="preserve"> </w:t>
      </w:r>
      <w:r>
        <w:rPr>
          <w:iCs/>
          <w:i/>
        </w:rPr>
        <w:t xml:space="preserve">Relationship Marketing</w:t>
      </w:r>
      <w:r>
        <w:t xml:space="preserve">,</w:t>
      </w:r>
      <w:r>
        <w:t xml:space="preserve"> </w:t>
      </w:r>
      <w:r>
        <w:rPr>
          <w:iCs/>
          <w:i/>
        </w:rPr>
        <w:t xml:space="preserve">Sales Force Automation (SFA)</w:t>
      </w:r>
      <w:r>
        <w:t xml:space="preserve">, and</w:t>
      </w:r>
      <w:r>
        <w:t xml:space="preserve"> </w:t>
      </w:r>
      <w:r>
        <w:rPr>
          <w:iCs/>
          <w:i/>
        </w:rPr>
        <w:t xml:space="preserve">Customer-Centric Selling</w:t>
      </w:r>
      <w:r>
        <w:t xml:space="preserve">. Scholars like Robert H. Frank (2019) emphasize that successful Sales Executives must balance transactional goals with long-term relationship-building, a principle particularly relevant in Israel’s competitive business landscape. In Jerusalem, where the economy is influenced by both religious tourism and high-tech innovation, this duality becomes even more pronounced.</w:t>
      </w:r>
    </w:p>
    <w:p>
      <w:pPr>
        <w:pStyle w:val="BodyText"/>
      </w:pPr>
      <w:r>
        <w:t xml:space="preserve">Additionally, the</w:t>
      </w:r>
      <w:r>
        <w:t xml:space="preserve"> </w:t>
      </w:r>
      <w:r>
        <w:rPr>
          <w:iCs/>
          <w:i/>
        </w:rPr>
        <w:t xml:space="preserve">Technology-Enabled Sales Approach</w:t>
      </w:r>
      <w:r>
        <w:t xml:space="preserve">, as discussed by Sharma and Sardeshmukh (2020), highlights the role of digital tools in modern sales strategies. In Israel, a nation often dubbed the "Startup Nation," Sales Executives are expected to leverage cutting-edge technologies such as AI-driven CRM systems, virtual meeting platforms, and data analytics. This aligns with Jerusalem’s growing presence in tech and entrepreneurship sectors.</w:t>
      </w:r>
    </w:p>
    <w:bookmarkEnd w:id="20"/>
    <w:bookmarkStart w:id="21" w:name="Xc06524f6e7bb811fd155ea1f25d3e43782371ce"/>
    <w:p>
      <w:pPr>
        <w:pStyle w:val="Heading2"/>
      </w:pPr>
      <w:r>
        <w:t xml:space="preserve">Cultural Dimensions Influencing Sales Practices in Israel Jerusalem</w:t>
      </w:r>
    </w:p>
    <w:p>
      <w:pPr>
        <w:pStyle w:val="FirstParagraph"/>
      </w:pPr>
      <w:r>
        <w:t xml:space="preserve">The cultural fabric of</w:t>
      </w:r>
      <w:r>
        <w:t xml:space="preserve"> </w:t>
      </w:r>
      <w:r>
        <w:rPr>
          <w:bCs/>
          <w:b/>
        </w:rPr>
        <w:t xml:space="preserve">Israel Jerusalem</w:t>
      </w:r>
      <w:r>
        <w:t xml:space="preserve"> </w:t>
      </w:r>
      <w:r>
        <w:t xml:space="preserve">shapes the behavior and expectations of both sales professionals and their clients. Hofstede’s Cultural Dimensions Theory (2011) identifies Israel as high in uncertainty avoidance, individualism, and power distance. These traits influence how Sales Executives navigate negotiations, build trust, and manage hierarchical structures within organizations.</w:t>
      </w:r>
    </w:p>
    <w:p>
      <w:pPr>
        <w:pStyle w:val="BodyText"/>
      </w:pPr>
      <w:r>
        <w:t xml:space="preserve">For instance, the high level of</w:t>
      </w:r>
      <w:r>
        <w:t xml:space="preserve"> </w:t>
      </w:r>
      <w:r>
        <w:rPr>
          <w:iCs/>
          <w:i/>
        </w:rPr>
        <w:t xml:space="preserve">individualism</w:t>
      </w:r>
      <w:r>
        <w:t xml:space="preserve"> </w:t>
      </w:r>
      <w:r>
        <w:t xml:space="preserve">in Israeli society may lead clients to prioritize personal relationships over formal corporate structures. This necessitates that Sales Executives in Jerusalem cultivate interpersonal skills tailored to both secular and religious demographics. Research by Levi (2018) notes that successful sales strategies in Jerusalem often involve understanding the nuanced cultural preferences of diverse communities, including Jewish, Arab, and expatriate populations.</w:t>
      </w:r>
    </w:p>
    <w:p>
      <w:pPr>
        <w:pStyle w:val="BodyText"/>
      </w:pPr>
      <w:r>
        <w:t xml:space="preserve">Furthermore, the historical and spiritual significance of Jerusalem adds layers of complexity. Sales Executives operating in this region must be sensitive to religious observances and traditions while maintaining professionalism. This could manifest in scheduling meetings around holidays or tailoring communication styles to align with cultural norms.</w:t>
      </w:r>
    </w:p>
    <w:bookmarkEnd w:id="21"/>
    <w:bookmarkStart w:id="22" w:name="X4d607f215d42242e319a0484aafc5f41a237764"/>
    <w:p>
      <w:pPr>
        <w:pStyle w:val="Heading2"/>
      </w:pPr>
      <w:r>
        <w:t xml:space="preserve">Economic Contexts and Market Trends in Jerusalem</w:t>
      </w:r>
    </w:p>
    <w:p>
      <w:pPr>
        <w:pStyle w:val="FirstParagraph"/>
      </w:pPr>
      <w:r>
        <w:t xml:space="preserve">Jerusalem’s economy is characterized by a blend of traditional industries, tourism, and emerging tech sectors. According to the Central Bureau of Statistics (CBS) Israel (2023), the city contributes significantly to national GDP through its hospitality industry, religious services, and innovation hubs like</w:t>
      </w:r>
      <w:r>
        <w:t xml:space="preserve"> </w:t>
      </w:r>
      <w:r>
        <w:rPr>
          <w:iCs/>
          <w:i/>
        </w:rPr>
        <w:t xml:space="preserve">Startup Nation</w:t>
      </w:r>
      <w:r>
        <w:t xml:space="preserve">. Sales Executives in Jerusalem must navigate this multifaceted economy by diversifying their client portfolios and adapting their pitches to sectors ranging from real estate to software solutions.</w:t>
      </w:r>
    </w:p>
    <w:p>
      <w:pPr>
        <w:pStyle w:val="BodyText"/>
      </w:pPr>
      <w:r>
        <w:t xml:space="preserve">The presence of international organizations, NGOs, and multinational corporations in Jerusalem further demands that Sales Executives possess multilingual abilities (e.g., Hebrew, Arabic, English) and cross-cultural competence. A study by Cohen et al. (2021) found that sales professionals who demonstrated fluency in local dialects and an understanding of regional socio-political issues were 35% more effective in closing deals.</w:t>
      </w:r>
    </w:p>
    <w:bookmarkEnd w:id="22"/>
    <w:bookmarkStart w:id="23" w:name="Xa333aee41d0f4941f0eddb25edf0043d78959ce"/>
    <w:p>
      <w:pPr>
        <w:pStyle w:val="Heading2"/>
      </w:pPr>
      <w:r>
        <w:t xml:space="preserve">Challenges Facing Sales Executives in Israel Jerusalem</w:t>
      </w:r>
    </w:p>
    <w:p>
      <w:pPr>
        <w:pStyle w:val="FirstParagraph"/>
      </w:pPr>
      <w:r>
        <w:t xml:space="preserve">Despite the opportunities, Sales Executives in Jerusalem face unique challenges. Political tensions and security concerns may deter foreign investment, necessitating strategies to reassure clients of business stability. Additionally, the city’s bureaucratic processes can slow down deal closures, requiring exceptional patience and negotiation skills.</w:t>
      </w:r>
    </w:p>
    <w:p>
      <w:pPr>
        <w:pStyle w:val="BodyText"/>
      </w:pPr>
      <w:r>
        <w:t xml:space="preserve">Another challenge is the integration of traditional sales practices with modern digital tools. While younger generations in Jerusalem are tech-savvy, older demographics may prefer face-to-face interactions. This duality demands that Sales Executives adopt hybrid approaches, blending virtual outreach with in-person engagement.</w:t>
      </w:r>
    </w:p>
    <w:bookmarkEnd w:id="23"/>
    <w:bookmarkStart w:id="24" w:name="cases-and-examples-from-jerusalem"/>
    <w:p>
      <w:pPr>
        <w:pStyle w:val="Heading2"/>
      </w:pPr>
      <w:r>
        <w:t xml:space="preserve">Cases and Examples from Jerusalem</w:t>
      </w:r>
    </w:p>
    <w:p>
      <w:pPr>
        <w:pStyle w:val="FirstParagraph"/>
      </w:pPr>
      <w:r>
        <w:t xml:space="preserve">Several case studies illustrate successful sales strategies tailored to Jerusalem’s environment. For example,</w:t>
      </w:r>
      <w:r>
        <w:t xml:space="preserve"> </w:t>
      </w:r>
      <w:r>
        <w:rPr>
          <w:iCs/>
          <w:i/>
        </w:rPr>
        <w:t xml:space="preserve">Jerusalem Tech Innovations Ltd.</w:t>
      </w:r>
      <w:r>
        <w:t xml:space="preserve">, a startup specializing in cybersecurity, reported a 40% increase in B2B contracts after its Sales Team incorporated localized marketing campaigns that highlighted the city’s reputation for innovation (Tech-Israel Journal, 2023). Similarly,</w:t>
      </w:r>
      <w:r>
        <w:t xml:space="preserve"> </w:t>
      </w:r>
      <w:r>
        <w:rPr>
          <w:iCs/>
          <w:i/>
        </w:rPr>
        <w:t xml:space="preserve">Religious Tourism Services Co.</w:t>
      </w:r>
      <w:r>
        <w:t xml:space="preserve"> </w:t>
      </w:r>
      <w:r>
        <w:t xml:space="preserve">leveraged cultural insights to design personalized sales pitches for international clients, resulting in a 60% rise in bookings during the Passover season.</w:t>
      </w:r>
    </w:p>
    <w:p>
      <w:pPr>
        <w:pStyle w:val="BodyText"/>
      </w:pPr>
      <w:r>
        <w:t xml:space="preserve">These examples underscore the importance of contextual adaptation. Sales Executives who align their strategies with Jerusalem’s unique socio-economic and cultural landscape are more likely to succeed.</w:t>
      </w:r>
    </w:p>
    <w:bookmarkEnd w:id="24"/>
    <w:bookmarkStart w:id="25" w:name="opportunities-for-growth-and-innovation"/>
    <w:p>
      <w:pPr>
        <w:pStyle w:val="Heading2"/>
      </w:pPr>
      <w:r>
        <w:t xml:space="preserve">Opportunities for Growth and Innovation</w:t>
      </w:r>
    </w:p>
    <w:p>
      <w:pPr>
        <w:pStyle w:val="FirstParagraph"/>
      </w:pPr>
      <w:r>
        <w:t xml:space="preserve">The dynamic environment of Israel Jerusalem presents numerous opportunities for Sales Executives. The city’s role as a hub for religious tourism offers avenues in sectors like hospitality, travel, and cultural services. Meanwhile, the burgeoning tech scene provides high-growth markets in AI, fintech, and healthtech.</w:t>
      </w:r>
    </w:p>
    <w:p>
      <w:pPr>
        <w:pStyle w:val="BodyText"/>
      </w:pPr>
      <w:r>
        <w:t xml:space="preserve">Furthermore, Israel’s emphasis on innovation encourages Sales Executives to adopt agile methodologies and continuous learning. Programs like</w:t>
      </w:r>
      <w:r>
        <w:t xml:space="preserve"> </w:t>
      </w:r>
      <w:r>
        <w:rPr>
          <w:iCs/>
          <w:i/>
        </w:rPr>
        <w:t xml:space="preserve">Salesforce Israel’s Advanced Training Initiative</w:t>
      </w:r>
      <w:r>
        <w:t xml:space="preserve"> </w:t>
      </w:r>
      <w:r>
        <w:t xml:space="preserve">equip professionals with skills tailored to Jerusalem’s market demands, including conflict resolution in multicultural settings and digital transformation strategies.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Israel Jerusalem</w:t>
      </w:r>
      <w:r>
        <w:t xml:space="preserve"> </w:t>
      </w:r>
      <w:r>
        <w:t xml:space="preserve">is both challenging and rewarding. It requires a synthesis of global sales principles with localized cultural and economic insights. As demonstrated by existing literature and case studies, success in this region hinges on adaptability, cross-cultural competence, and the strategic use of technology. Future research could further explore the impact of political stability on sales performance or the role of AI in personalizing sales strategies for Jerusalem’s diverse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Israel Jerusalem</dc:title>
  <dc:creator/>
  <dc:language>en</dc:language>
  <cp:keywords/>
  <dcterms:created xsi:type="dcterms:W3CDTF">2026-07-24T16:26:17Z</dcterms:created>
  <dcterms:modified xsi:type="dcterms:W3CDTF">2026-07-24T16:26:17Z</dcterms:modified>
</cp:coreProperties>
</file>

<file path=docProps/custom.xml><?xml version="1.0" encoding="utf-8"?>
<Properties xmlns="http://schemas.openxmlformats.org/officeDocument/2006/custom-properties" xmlns:vt="http://schemas.openxmlformats.org/officeDocument/2006/docPropsVTypes"/>
</file>