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dc0ec4d5e133f48e03dbe1eed593c4aacae5c50"/>
    <w:p>
      <w:pPr>
        <w:pStyle w:val="Heading1"/>
      </w:pPr>
      <w:r>
        <w:t xml:space="preserve">Literature Review: The Role of Sales Executives in Italy, Naples</w:t>
      </w:r>
    </w:p>
    <w:bookmarkStart w:id="20" w:name="introduction"/>
    <w:p>
      <w:pPr>
        <w:pStyle w:val="Heading2"/>
      </w:pPr>
      <w:r>
        <w:t xml:space="preserve">Introduction</w:t>
      </w:r>
    </w:p>
    <w:p>
      <w:pPr>
        <w:pStyle w:val="FirstParagraph"/>
      </w:pPr>
      <w:r>
        <w:t xml:space="preserve">The role of a Sales Executive has evolved significantly over the past few decades, adapting to global market dynamics and regional economic landscapes. In the context of Italy’s Campania region, particularly Naples—the third-largest city in Italy—this role takes on unique characteristics shaped by local culture, industry demands, and socio-economic factors. This Literature Review explores academic and practical insights into the Sales Executive profession within Italy Naples, emphasizing its significance in a region known for its rich history, vibrant economy, and distinct business environment.</w:t>
      </w:r>
    </w:p>
    <w:bookmarkEnd w:id="20"/>
    <w:bookmarkStart w:id="21" w:name="X2b22307af16ba79c8964845b1cd9c320df6edea"/>
    <w:p>
      <w:pPr>
        <w:pStyle w:val="Heading2"/>
      </w:pPr>
      <w:r>
        <w:t xml:space="preserve">Theoretical Framework: Defining the Sales Executive Role</w:t>
      </w:r>
    </w:p>
    <w:p>
      <w:pPr>
        <w:pStyle w:val="FirstParagraph"/>
      </w:pPr>
      <w:r>
        <w:t xml:space="preserve">Academic literature consistently defines a Sales Executive as a professional responsible for generating revenue through client acquisition, relationship management, and strategic sales planning (Kotler &amp; Keller, 2016). In Italy Naples, this role is further contextualized by the region’s blend of traditional industries—such as tourism, food production (e.g., pasta and mozzarella), and manufacturing—and modern sectors like technology and services. The Sales Executive in Naples must navigate a dual landscape: leveraging heritage-based products while addressing contemporary market trends.</w:t>
      </w:r>
    </w:p>
    <w:bookmarkEnd w:id="21"/>
    <w:bookmarkStart w:id="22" w:name="Xd1e8fe9134d8cc222c22aea1cee0982a454c0bd"/>
    <w:p>
      <w:pPr>
        <w:pStyle w:val="Heading2"/>
      </w:pPr>
      <w:r>
        <w:t xml:space="preserve">Historical Evolution of Sales Executives in Italy</w:t>
      </w:r>
    </w:p>
    <w:p>
      <w:pPr>
        <w:pStyle w:val="FirstParagraph"/>
      </w:pPr>
      <w:r>
        <w:t xml:space="preserve">The evolution of the Sales Executive role in Italy has been influenced by economic reforms, globalization, and technological advancements. Historically, Italian sales practices emphasized personal relationships (relazioni) and face-to-face interactions, a tradition still prominent in Naples. However, post-2008 economic crises and the rise of digital tools have transformed the profession. In Naples, this shift has been gradual but impactful; studies by the University of Naples Federico II (2019) highlight that modern Sales Executives now integrate CRM systems and data analytics while preserving traditional networking methods.</w:t>
      </w:r>
    </w:p>
    <w:bookmarkEnd w:id="22"/>
    <w:bookmarkStart w:id="23" w:name="X4a13edfea35d504be00467d9b3c3befb02f2aae"/>
    <w:p>
      <w:pPr>
        <w:pStyle w:val="Heading2"/>
      </w:pPr>
      <w:r>
        <w:t xml:space="preserve">Current Trends and Challenges in Italy Naples</w:t>
      </w:r>
    </w:p>
    <w:p>
      <w:pPr>
        <w:pStyle w:val="FirstParagraph"/>
      </w:pPr>
      <w:r>
        <w:rPr>
          <w:bCs/>
          <w:b/>
        </w:rPr>
        <w:t xml:space="preserve">Industry-Specific Demands:</w:t>
      </w:r>
      <w:r>
        <w:t xml:space="preserve"> </w:t>
      </w:r>
      <w:r>
        <w:t xml:space="preserve">Naples, as a hub for tourism and food exports, requires Sales Executives to specialize in sectors like hospitality or agri-food. For instance, promoting Neapolitan pizza globally demands sales strategies that emphasize cultural heritage and quality (Di Nola &amp; Russo, 2021).</w:t>
      </w:r>
      <w:r>
        <w:br/>
      </w:r>
      <w:r>
        <w:rPr>
          <w:bCs/>
          <w:b/>
        </w:rPr>
        <w:t xml:space="preserve">Economic Constraints:</w:t>
      </w:r>
      <w:r>
        <w:t xml:space="preserve"> </w:t>
      </w:r>
      <w:r>
        <w:t xml:space="preserve">The Campania region faces challenges such as lower GDP per capita compared to northern Italy. Sales Executives in Naples often work with smaller businesses or startups, necessitating agility and creativity to secure deals.</w:t>
      </w:r>
      <w:r>
        <w:br/>
      </w:r>
      <w:r>
        <w:rPr>
          <w:bCs/>
          <w:b/>
        </w:rPr>
        <w:t xml:space="preserve">Cultural Adaptability:</w:t>
      </w:r>
      <w:r>
        <w:t xml:space="preserve"> </w:t>
      </w:r>
      <w:r>
        <w:t xml:space="preserve">Italian business culture prioritizes trust and personal connections. In Naples, this manifests in the importance of "prima la relazione" (first, the relationship). Sales Executives must invest time in building rapport before discussing transactions.</w:t>
      </w:r>
    </w:p>
    <w:bookmarkEnd w:id="23"/>
    <w:bookmarkStart w:id="24" w:name="X3d120c4324d0844ed585514fe208a7c6bfbbf0f"/>
    <w:p>
      <w:pPr>
        <w:pStyle w:val="Heading2"/>
      </w:pPr>
      <w:r>
        <w:t xml:space="preserve">Cultural Considerations for Sales Executives in Naples</w:t>
      </w:r>
    </w:p>
    <w:p>
      <w:pPr>
        <w:pStyle w:val="FirstParagraph"/>
      </w:pPr>
      <w:r>
        <w:t xml:space="preserve">The cultural fabric of Naples deeply influences sales practices. Research by Cipollone et al. (2018) notes that Neapolitans value informal, conversational communication styles and often prefer in-person meetings over virtual interactions. Additionally, the concept of "la campanilismo" (localism) may require Sales Executives to emphasize regional pride when pitching products or services tied to Naples’ identity.</w:t>
      </w:r>
    </w:p>
    <w:p>
      <w:pPr>
        <w:pStyle w:val="BodyText"/>
      </w:pPr>
      <w:r>
        <w:t xml:space="preserve">Time management is another critical factor. While Italian business hours are generally punctual, Neapolitan culture allows for flexibility in scheduling, particularly during peak tourist seasons or festivals like the Napoli Film Festival. Sales Executives must balance these expectations with efficiency to meet performance targets.</w:t>
      </w:r>
    </w:p>
    <w:bookmarkEnd w:id="24"/>
    <w:bookmarkStart w:id="25" w:name="cases-and-examples-from-italy-naples"/>
    <w:p>
      <w:pPr>
        <w:pStyle w:val="Heading2"/>
      </w:pPr>
      <w:r>
        <w:t xml:space="preserve">Cases and Examples from Italy Naples</w:t>
      </w:r>
    </w:p>
    <w:p>
      <w:pPr>
        <w:pStyle w:val="FirstParagraph"/>
      </w:pPr>
      <w:r>
        <w:t xml:space="preserve">Several case studies illustrate successful sales strategies in Naples. For example, a local startup specializing in eco-friendly packaging partnered with Neapolitan artisans to promote sustainable products. Their Sales Executive team focused on storytelling—highlighting the craftsmanship of local producers—and leveraged social media to reach younger, environmentally conscious consumers (Lombardi et al., 2020).</w:t>
      </w:r>
      <w:r>
        <w:br/>
      </w:r>
      <w:r>
        <w:t xml:space="preserve">Conversely, challenges persist. A 2021 report by the Chamber of Commerce in Naples found that multinational corporations often underestimate the complexity of entering the Neapolitan market. Sales Executives must navigate bureaucratic hurdles, such as navigating regional tax policies or adapting to localized supply chain practices.</w:t>
      </w:r>
    </w:p>
    <w:bookmarkEnd w:id="25"/>
    <w:bookmarkStart w:id="26" w:name="X6b2bb3e8f383f7885a8fca6b277fcbf6052c05d"/>
    <w:p>
      <w:pPr>
        <w:pStyle w:val="Heading2"/>
      </w:pPr>
      <w:r>
        <w:t xml:space="preserve">The Impact of Technology on Sales Executives in Naples</w:t>
      </w:r>
    </w:p>
    <w:p>
      <w:pPr>
        <w:pStyle w:val="FirstParagraph"/>
      </w:pPr>
      <w:r>
        <w:t xml:space="preserve">Despite cultural traditions, technology adoption is reshaping sales roles in Naples. Mobile apps for client tracking and virtual meetings have become standard tools. However, the integration of AI-driven analytics remains limited due to a skills gap. A 2023 survey by the Italian Association of Sales Professionals (AIS) revealed that only 35% of Naples-based Sales Executives use AI for lead generation, compared to 60% in Milan.</w:t>
      </w:r>
    </w:p>
    <w:p>
      <w:pPr>
        <w:pStyle w:val="BodyText"/>
      </w:pPr>
      <w:r>
        <w:t xml:space="preserve">Moreover, e-commerce growth has expanded opportunities for sales professionals. Platforms like Mercato di Napoli—a digital marketplace—have enabled Sales Executives to connect with both local and international buyers, blending traditional trade networks with modern digital strategies.</w:t>
      </w:r>
    </w:p>
    <w:bookmarkEnd w:id="26"/>
    <w:bookmarkStart w:id="27" w:name="conclusion"/>
    <w:p>
      <w:pPr>
        <w:pStyle w:val="Heading2"/>
      </w:pPr>
      <w:r>
        <w:t xml:space="preserve">Conclusion</w:t>
      </w:r>
    </w:p>
    <w:p>
      <w:pPr>
        <w:pStyle w:val="FirstParagraph"/>
      </w:pPr>
      <w:r>
        <w:t xml:space="preserve">In summary, the role of a Sales Executive in Italy Naples is uniquely shaped by the region’s cultural heritage, economic landscape, and evolving technological trends. While challenges such as regional economic disparities and cultural nuances persist, opportunities for innovation abound. Future research should focus on training programs that bridge traditional sales practices with digital literacy and explore how Naples’ distinct identity can be leveraged to enhance global competitiveness. As the Sales Executive profession continues to adapt, its significance in driving growth for businesses in Italy Naples remains undeniable.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Italy Naples</dc:title>
  <dc:creator/>
  <dc:language>en</dc:language>
  <cp:keywords/>
  <dcterms:created xsi:type="dcterms:W3CDTF">2026-07-25T00:58:32Z</dcterms:created>
  <dcterms:modified xsi:type="dcterms:W3CDTF">2026-07-25T00:58:32Z</dcterms:modified>
</cp:coreProperties>
</file>

<file path=docProps/custom.xml><?xml version="1.0" encoding="utf-8"?>
<Properties xmlns="http://schemas.openxmlformats.org/officeDocument/2006/custom-properties" xmlns:vt="http://schemas.openxmlformats.org/officeDocument/2006/docPropsVTypes"/>
</file>