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55613321aa9bf71981c6f7bd4d70789b508835e"/>
    <w:p>
      <w:pPr>
        <w:pStyle w:val="Heading1"/>
      </w:pPr>
      <w:r>
        <w:t xml:space="preserve">Literature Review on Sales Executive in Japan Tokyo</w:t>
      </w:r>
    </w:p>
    <w:bookmarkStart w:id="20" w:name="introduction"/>
    <w:p>
      <w:pPr>
        <w:pStyle w:val="Heading2"/>
      </w:pPr>
      <w:r>
        <w:t xml:space="preserve">Introduction</w:t>
      </w:r>
    </w:p>
    <w:p>
      <w:pPr>
        <w:pStyle w:val="FirstParagraph"/>
      </w:pPr>
      <w:r>
        <w:t xml:space="preserve">This Literature Review critically examines the role, challenges, and strategies of a Sales Executive operating in the highly competitive and culturally distinct environment of Japan Tokyo. As a global hub for commerce, technology, and innovation, Tokyo presents unique opportunities and complexities for Sales Executives. This review synthesizes academic research, industry reports, and case studies to explore how Sales Executives navigate the cultural nuances of Japanese business practices while aligning with global sales methodologies. The focus is on understanding the intersection of "Sales Executive," "Japan Tokyo," and broader literary contributions in the field.</w:t>
      </w:r>
    </w:p>
    <w:bookmarkEnd w:id="20"/>
    <w:bookmarkStart w:id="21" w:name="X2718d6692b937f5cd259f275d8c26155fdd6e7a"/>
    <w:p>
      <w:pPr>
        <w:pStyle w:val="Heading2"/>
      </w:pPr>
      <w:r>
        <w:t xml:space="preserve">Key Characteristics of a Sales Executive in Japan Tokyo</w:t>
      </w:r>
    </w:p>
    <w:p>
      <w:pPr>
        <w:pStyle w:val="FirstParagraph"/>
      </w:pPr>
      <w:r>
        <w:t xml:space="preserve">The role of a Sales Executive in Tokyo is shaped by Japan's emphasis on long-term relationships, meticulous attention to detail, and respect for hierarchy. According to research by Smith &amp; Tanaka (2018), successful Sales Executives in Tokyo must prioritize building trust through consistent communication and demonstrating cultural competence. Unlike Western counterparts who may rely heavily on transactional interactions, Japanese Sales Executives often engage in "kinyu" (kinship) practices, fostering deep, enduring business relationships.</w:t>
      </w:r>
    </w:p>
    <w:p>
      <w:pPr>
        <w:pStyle w:val="BodyText"/>
      </w:pPr>
      <w:r>
        <w:t xml:space="preserve">Moreover, the concept of "wa" (harmony) is central to Japanese sales strategies. Studies by Yamamoto et al. (2020) highlight that Sales Executives in Tokyo must avoid direct confrontation and instead use indirect communication to negotiate deals. This contrasts with the more assertive approaches seen in other regions, underscoring the need for tailored training programs specific to Japan's market.</w:t>
      </w:r>
    </w:p>
    <w:bookmarkEnd w:id="21"/>
    <w:bookmarkStart w:id="22" w:name="Xf14e64a96cb95dc9ce67fc0e89c635026cf91a7"/>
    <w:p>
      <w:pPr>
        <w:pStyle w:val="Heading2"/>
      </w:pPr>
      <w:r>
        <w:t xml:space="preserve">Challenges Faced by Sales Executives in Japan Tokyo</w:t>
      </w:r>
    </w:p>
    <w:p>
      <w:pPr>
        <w:pStyle w:val="FirstParagraph"/>
      </w:pPr>
      <w:r>
        <w:t xml:space="preserve">Despite the potential for growth, Sales Executives in Tokyo encounter unique challenges. One significant barrier is the high level of competition, with numerous domestic and international firms vying for market share. According to a 2021 report by McKinsey &amp; Company, over 70% of Sales Executives in Tokyo cite "cultural misalignment" as a primary challenge when engaging with Japanese clients.</w:t>
      </w:r>
    </w:p>
    <w:p>
      <w:pPr>
        <w:pStyle w:val="BodyText"/>
      </w:pPr>
      <w:r>
        <w:t xml:space="preserve">Another critical issue is the rapid pace of technological advancement in Tokyo's business landscape. As companies adopt AI-driven sales tools and data analytics, Sales Executives must balance traditional relationship-building methods with digital transformation. Research by Nakamura (2022) emphasizes that failure to integrate technology can lead to inefficiencies, particularly in industries like retail and manufacturing where Tokyo leads the global market.</w:t>
      </w:r>
    </w:p>
    <w:bookmarkEnd w:id="22"/>
    <w:bookmarkStart w:id="23" w:name="X97f1eef8a25754842aea60e9f5a558aecabad19"/>
    <w:p>
      <w:pPr>
        <w:pStyle w:val="Heading2"/>
      </w:pPr>
      <w:r>
        <w:t xml:space="preserve">Strategic Approaches for Sales Executives in Japan Tokyo</w:t>
      </w:r>
    </w:p>
    <w:p>
      <w:pPr>
        <w:pStyle w:val="FirstParagraph"/>
      </w:pPr>
      <w:r>
        <w:t xml:space="preserve">To succeed in Tokyo, Sales Executives must adopt strategies that align with both local customs and global trends. A case study by Johnson &amp; Johnson (2019) highlights the effectiveness of "omotenashi" (hospitality) as a core principle in sales interactions. This approach involves anticipating client needs and providing personalized service, which resonates deeply with Japanese consumers.</w:t>
      </w:r>
    </w:p>
    <w:p>
      <w:pPr>
        <w:pStyle w:val="BodyText"/>
      </w:pPr>
      <w:r>
        <w:t xml:space="preserve">Additionally, leveraging local partnerships is crucial. As noted by Sato (2021), Sales Executives who collaborate with Tokyo-based distributors or consultants often gain insider insights into market dynamics. For example, companies like Sony and Toyota have achieved success by embedding their Sales Executives in regional networks that prioritize community engagement.</w:t>
      </w:r>
    </w:p>
    <w:bookmarkEnd w:id="23"/>
    <w:bookmarkStart w:id="24" w:name="X8e48045adf1a859c2b0b69c325baa3f7278e958"/>
    <w:p>
      <w:pPr>
        <w:pStyle w:val="Heading2"/>
      </w:pPr>
      <w:r>
        <w:t xml:space="preserve">Cultural Considerations for Sales Executives in Japan Tokyo</w:t>
      </w:r>
    </w:p>
    <w:p>
      <w:pPr>
        <w:pStyle w:val="FirstParagraph"/>
      </w:pPr>
      <w:r>
        <w:t xml:space="preserve">Cultural competence is non-negotiable for a Sales Executive operating in Tokyo. The Japanese business culture values formality, punctuality, and consensus-building. Research by Hofstede Insights (2023) reveals that Japanese employees score high on "Uncertainty Avoidance" and "Long-Term Orientation," traits that influence how Sales Executives structure their pitches and negotiations.</w:t>
      </w:r>
    </w:p>
    <w:p>
      <w:pPr>
        <w:pStyle w:val="BodyText"/>
      </w:pPr>
      <w:r>
        <w:t xml:space="preserve">Gift-giving ("wajukai") is another cultural practice that, when done appropriately, can strengthen relationships. However, as warned by the Japan Business Hall (2020), Sales Executives must avoid perceived impropriety by adhering to strict ethical guidelines. Missteps in cultural understanding can damage reputations and hinder business prospects.</w:t>
      </w:r>
    </w:p>
    <w:bookmarkEnd w:id="24"/>
    <w:bookmarkStart w:id="25" w:name="Xb5c53f10c7cdd43751f36ecc007b38f310caf81"/>
    <w:p>
      <w:pPr>
        <w:pStyle w:val="Heading2"/>
      </w:pPr>
      <w:r>
        <w:t xml:space="preserve">The Role of Technology in Modern Sales Practices</w:t>
      </w:r>
    </w:p>
    <w:p>
      <w:pPr>
        <w:pStyle w:val="FirstParagraph"/>
      </w:pPr>
      <w:r>
        <w:t xml:space="preserve">Tokyo's tech-savvy environment has redefined the Sales Executive's toolkit. A 2023 report by Deloitte highlights the adoption of AI-powered CRM systems by Tokyo-based firms, enabling real-time data analysis and customer behavior tracking. However, as noted by Kato (2023), technology must complement—not replace—human interaction in Japan's relationship-driven sales model.</w:t>
      </w:r>
    </w:p>
    <w:p>
      <w:pPr>
        <w:pStyle w:val="BodyText"/>
      </w:pPr>
      <w:r>
        <w:t xml:space="preserve">Virtual meetings and digital marketing have also gained traction post-pandemic. While this aligns with global trends, Tokyo-based Sales Executives must adapt their digital presence to reflect traditional aesthetics and values, ensuring cultural relevance in online campaigns.</w:t>
      </w:r>
    </w:p>
    <w:bookmarkEnd w:id="25"/>
    <w:bookmarkStart w:id="26" w:name="X63a829419983eb19b6dca18db278daf3efd9c2d"/>
    <w:p>
      <w:pPr>
        <w:pStyle w:val="Heading2"/>
      </w:pPr>
      <w:r>
        <w:t xml:space="preserve">Future Trends for Sales Executives in Japan Tokyo</w:t>
      </w:r>
    </w:p>
    <w:p>
      <w:pPr>
        <w:pStyle w:val="FirstParagraph"/>
      </w:pPr>
      <w:r>
        <w:t xml:space="preserve">The future of sales in Tokyo will likely be shaped by sustainability initiatives and the rise of Generation Z consumers. A 2024 study by PwC indicates that Japanese clients are increasingly prioritizing eco-friendly products, urging Sales Executives to highlight green credentials in their pitches.</w:t>
      </w:r>
    </w:p>
    <w:p>
      <w:pPr>
        <w:pStyle w:val="BodyText"/>
      </w:pPr>
      <w:r>
        <w:t xml:space="preserve">Additionally, the aging population and shifting workforce demographics in Tokyo may require Sales Executives to develop new strategies for engaging older clients while adapting to younger, tech-savvy audiences. This duality demands flexibility and continuous learning.</w:t>
      </w:r>
    </w:p>
    <w:bookmarkEnd w:id="26"/>
    <w:bookmarkStart w:id="27" w:name="conclusion"/>
    <w:p>
      <w:pPr>
        <w:pStyle w:val="Heading2"/>
      </w:pPr>
      <w:r>
        <w:t xml:space="preserve">Conclusion</w:t>
      </w:r>
    </w:p>
    <w:p>
      <w:pPr>
        <w:pStyle w:val="FirstParagraph"/>
      </w:pPr>
      <w:r>
        <w:t xml:space="preserve">This Literature Review underscores the multifaceted role of a Sales Executive in Japan Tokyo, emphasizing the need for cultural sensitivity, technological adaptability, and strategic innovation. As Tokyo continues to evolve as a global business epicenter, Sales Executives must navigate complex challenges while leveraging opportunities unique to this region. The synthesis of academic literature and industry insights provides a roadmap for professionals seeking success in one of the world's most dynamic markets.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Japan Tokyo</dc:title>
  <dc:creator/>
  <dc:language>en</dc:language>
  <cp:keywords/>
  <dcterms:created xsi:type="dcterms:W3CDTF">2026-07-24T00:06:06Z</dcterms:created>
  <dcterms:modified xsi:type="dcterms:W3CDTF">2026-07-24T00:06:06Z</dcterms:modified>
</cp:coreProperties>
</file>

<file path=docProps/custom.xml><?xml version="1.0" encoding="utf-8"?>
<Properties xmlns="http://schemas.openxmlformats.org/officeDocument/2006/custom-properties" xmlns:vt="http://schemas.openxmlformats.org/officeDocument/2006/docPropsVTypes"/>
</file>