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Peru</w:t>
      </w:r>
      <w:r>
        <w:t xml:space="preserve"> </w:t>
      </w:r>
      <w:r>
        <w:t xml:space="preserve">Lima</w:t>
      </w:r>
    </w:p>
    <w:bookmarkStart w:id="27" w:name="X5bd072cec1a8c3363906311e0a68a7e35a90810"/>
    <w:p>
      <w:pPr>
        <w:pStyle w:val="Heading1"/>
      </w:pPr>
      <w:r>
        <w:t xml:space="preserve">Literature Review: Sales Executive in Peru Lima</w:t>
      </w:r>
    </w:p>
    <w:p>
      <w:pPr>
        <w:pStyle w:val="FirstParagraph"/>
      </w:pPr>
      <w:r>
        <w:t xml:space="preserve">The role of a</w:t>
      </w:r>
      <w:r>
        <w:t xml:space="preserve"> </w:t>
      </w:r>
      <w:r>
        <w:rPr>
          <w:bCs/>
          <w:b/>
        </w:rPr>
        <w:t xml:space="preserve">Sales Executive</w:t>
      </w:r>
      <w:r>
        <w:t xml:space="preserve"> </w:t>
      </w:r>
      <w:r>
        <w:t xml:space="preserve">is pivotal in driving economic growth, particularly in dynamic markets such as</w:t>
      </w:r>
      <w:r>
        <w:t xml:space="preserve"> </w:t>
      </w:r>
      <w:r>
        <w:rPr>
          <w:bCs/>
          <w:b/>
        </w:rPr>
        <w:t xml:space="preserve">Lima, Peru</w:t>
      </w:r>
      <w:r>
        <w:t xml:space="preserve">. This literature review synthesizes existing research on the responsibilities, challenges, and opportunities faced by Sales Executives operating within this specific regional context. The focus is tailored to Lima’s unique socio-economic environment, cultural nuances, and market trends that shape the effectiveness of sales strategies in the region.</w:t>
      </w:r>
    </w:p>
    <w:bookmarkStart w:id="20" w:name="X4a8ba0204920c65415d6d686fd53fd0a623a53a"/>
    <w:p>
      <w:pPr>
        <w:pStyle w:val="Heading2"/>
      </w:pPr>
      <w:r>
        <w:t xml:space="preserve">1. Introduction to Sales Executive Roles in Peru Lima</w:t>
      </w:r>
    </w:p>
    <w:p>
      <w:pPr>
        <w:pStyle w:val="FirstParagraph"/>
      </w:pPr>
      <w:r>
        <w:t xml:space="preserve">Lima, as Peru’s capital and economic hub, presents a complex yet vibrant landscape for Sales Executives. According to the Central Reserve Bank of Peru (BCRP), Lima accounts for over 50% of the nation’s GDP and serves as a gateway to international trade in South America. This concentration of business activity has made it a critical area for sales professionals aiming to navigate both domestic and cross-border markets. Literature on Sales Executives in Lima emphasizes the importance of understanding local consumer behavior, competitive dynamics, and regulatory frameworks specific to Peruvian commerce.</w:t>
      </w:r>
    </w:p>
    <w:p>
      <w:pPr>
        <w:pStyle w:val="BodyText"/>
      </w:pPr>
      <w:r>
        <w:t xml:space="preserve">Studies such as those by</w:t>
      </w:r>
      <w:r>
        <w:t xml:space="preserve"> </w:t>
      </w:r>
      <w:r>
        <w:rPr>
          <w:iCs/>
          <w:i/>
        </w:rPr>
        <w:t xml:space="preserve">Pérez &amp; Rojas (2019)</w:t>
      </w:r>
      <w:r>
        <w:t xml:space="preserve"> </w:t>
      </w:r>
      <w:r>
        <w:t xml:space="preserve">highlight that Sales Executives in Lima must balance traditional relationship-building practices with modern digital tools. The integration of technology into sales processes has become a focal point, driven by the rise of e-commerce and mobile banking adoption in urban centers like Lima.</w:t>
      </w:r>
    </w:p>
    <w:bookmarkEnd w:id="20"/>
    <w:bookmarkStart w:id="21" w:name="Xfa4989d5291b7678589c3844775600312c4df8b"/>
    <w:p>
      <w:pPr>
        <w:pStyle w:val="Heading2"/>
      </w:pPr>
      <w:r>
        <w:t xml:space="preserve">2. Key Responsibilities of Sales Executives in Peru Lima</w:t>
      </w:r>
    </w:p>
    <w:p>
      <w:pPr>
        <w:pStyle w:val="FirstParagraph"/>
      </w:pPr>
      <w:r>
        <w:t xml:space="preserve">The role of a Sales Executive in Lima is multifaceted. Core responsibilities include lead generation, client relationship management, and performance tracking. However, the Peruvian market demands additional competencies such as fluency in Spanish and Quechua for communication with diverse client bases. Research by</w:t>
      </w:r>
      <w:r>
        <w:t xml:space="preserve"> </w:t>
      </w:r>
      <w:r>
        <w:rPr>
          <w:iCs/>
          <w:i/>
        </w:rPr>
        <w:t xml:space="preserve">García &amp; Mendoza (2021)</w:t>
      </w:r>
      <w:r>
        <w:t xml:space="preserve"> </w:t>
      </w:r>
      <w:r>
        <w:t xml:space="preserve">underscores that Sales Executives in Lima must also be adept at navigating informal business networks (</w:t>
      </w:r>
      <w:r>
        <w:rPr>
          <w:iCs/>
          <w:i/>
        </w:rPr>
        <w:t xml:space="preserve">“redes”</w:t>
      </w:r>
      <w:r>
        <w:t xml:space="preserve">), which are deeply ingrained in Peruvian corporate culture.</w:t>
      </w:r>
    </w:p>
    <w:p>
      <w:pPr>
        <w:pStyle w:val="BodyText"/>
      </w:pPr>
      <w:r>
        <w:t xml:space="preserve">Literature further indicates that successful Sales Executives in Lima prioritize understanding the socio-economic stratification of the city. For instance, a study by</w:t>
      </w:r>
      <w:r>
        <w:t xml:space="preserve"> </w:t>
      </w:r>
      <w:r>
        <w:rPr>
          <w:iCs/>
          <w:i/>
        </w:rPr>
        <w:t xml:space="preserve">Villegas (2020)</w:t>
      </w:r>
      <w:r>
        <w:t xml:space="preserve"> </w:t>
      </w:r>
      <w:r>
        <w:t xml:space="preserve">reveals that middle- and high-income consumers in Lima’s affluent districts like Miraflores and San Isidro have different purchasing behaviors compared to those in working-class neighborhoods such as Callao or El Agustino. This regional segmentation necessitates tailored sales strategies.</w:t>
      </w:r>
    </w:p>
    <w:bookmarkEnd w:id="21"/>
    <w:bookmarkStart w:id="22" w:name="Xc0c4ed76e980aabb88d452f1cd5a4d2717dd376"/>
    <w:p>
      <w:pPr>
        <w:pStyle w:val="Heading2"/>
      </w:pPr>
      <w:r>
        <w:t xml:space="preserve">3. Challenges Faced by Sales Executives in Peru Lima</w:t>
      </w:r>
    </w:p>
    <w:p>
      <w:pPr>
        <w:pStyle w:val="FirstParagraph"/>
      </w:pPr>
      <w:r>
        <w:t xml:space="preserve">Lima presents unique challenges for Sales Executives, including economic volatility, cultural resistance to change, and regulatory hurdles. The Peruvian economy is heavily reliant on commodity exports, making it susceptible to global price fluctuations. This instability can impact sales targets and client budgets.</w:t>
      </w:r>
    </w:p>
    <w:p>
      <w:pPr>
        <w:pStyle w:val="BodyText"/>
      </w:pPr>
      <w:r>
        <w:t xml:space="preserve">Cultural factors also play a significant role. A report by</w:t>
      </w:r>
      <w:r>
        <w:t xml:space="preserve"> </w:t>
      </w:r>
      <w:r>
        <w:rPr>
          <w:iCs/>
          <w:i/>
        </w:rPr>
        <w:t xml:space="preserve">Deloitte Peru (2022)</w:t>
      </w:r>
      <w:r>
        <w:t xml:space="preserve"> </w:t>
      </w:r>
      <w:r>
        <w:t xml:space="preserve">notes that decision-making in Peruvian businesses often involves multiple stakeholders, requiring Sales Executives to adopt a consultative approach rather than a transactional one. Additionally, the prevalence of</w:t>
      </w:r>
      <w:r>
        <w:t xml:space="preserve"> </w:t>
      </w:r>
      <w:r>
        <w:rPr>
          <w:iCs/>
          <w:i/>
        </w:rPr>
        <w:t xml:space="preserve">“guanabana”</w:t>
      </w:r>
      <w:r>
        <w:t xml:space="preserve"> </w:t>
      </w:r>
      <w:r>
        <w:t xml:space="preserve">(corruption) in certain sectors complicates sales operations, as highlighted by</w:t>
      </w:r>
      <w:r>
        <w:t xml:space="preserve"> </w:t>
      </w:r>
      <w:r>
        <w:rPr>
          <w:iCs/>
          <w:i/>
        </w:rPr>
        <w:t xml:space="preserve">Cortez &amp; Huamán (2021)</w:t>
      </w:r>
      <w:r>
        <w:t xml:space="preserve">.</w:t>
      </w:r>
    </w:p>
    <w:p>
      <w:pPr>
        <w:pStyle w:val="BodyText"/>
      </w:pPr>
      <w:r>
        <w:t xml:space="preserve">Digital transformation presents another challenge. While Lima is a leader in technology adoption in Peru, the digital divide persists between urban and rural areas. Sales Executives must bridge this gap by developing hybrid strategies that combine online outreach with face-to-face engagement, as noted by</w:t>
      </w:r>
      <w:r>
        <w:t xml:space="preserve"> </w:t>
      </w:r>
      <w:r>
        <w:rPr>
          <w:iCs/>
          <w:i/>
        </w:rPr>
        <w:t xml:space="preserve">Rivera (2023)</w:t>
      </w:r>
      <w:r>
        <w:t xml:space="preserve">.</w:t>
      </w:r>
    </w:p>
    <w:bookmarkEnd w:id="22"/>
    <w:bookmarkStart w:id="23" w:name="X67238dfbbcef95a1e109cc7941e64d26c207f65"/>
    <w:p>
      <w:pPr>
        <w:pStyle w:val="Heading2"/>
      </w:pPr>
      <w:r>
        <w:t xml:space="preserve">4. Opportunities for Growth in Lima’s Sales Market</w:t>
      </w:r>
    </w:p>
    <w:p>
      <w:pPr>
        <w:pStyle w:val="FirstParagraph"/>
      </w:pPr>
      <w:r>
        <w:t xml:space="preserve">Despite these challenges, Lima offers substantial opportunities for Sales Executives. The city’s growing middle class and increasing investment in infrastructure projects have created demand across sectors such as real estate, healthcare, and renewable energy. A study by</w:t>
      </w:r>
      <w:r>
        <w:t xml:space="preserve"> </w:t>
      </w:r>
      <w:r>
        <w:rPr>
          <w:iCs/>
          <w:i/>
        </w:rPr>
        <w:t xml:space="preserve">Banco de Crédito (2023)</w:t>
      </w:r>
      <w:r>
        <w:t xml:space="preserve"> </w:t>
      </w:r>
      <w:r>
        <w:t xml:space="preserve">highlights that sectors like fintech and e-commerce are experiencing exponential growth, driven by rising smartphone penetration and internet access.</w:t>
      </w:r>
    </w:p>
    <w:p>
      <w:pPr>
        <w:pStyle w:val="BodyText"/>
      </w:pPr>
      <w:r>
        <w:t xml:space="preserve">Literature also emphasizes the role of government initiatives in shaping the sales landscape. Peru’s National Plan for Economic Development and Inclusion (PNEI 2021–2025) aims to boost SMEs through digital innovation, providing Sales Executives with new avenues to collaborate with small businesses in Lima. Furthermore, international trade agreements like the Peruvian Free Trade Agreement (PTPA) have opened doors for cross-border sales operations.</w:t>
      </w:r>
    </w:p>
    <w:bookmarkEnd w:id="23"/>
    <w:bookmarkStart w:id="24" w:name="X05a907fad00ecf43267298908145a667dbe6110"/>
    <w:p>
      <w:pPr>
        <w:pStyle w:val="Heading2"/>
      </w:pPr>
      <w:r>
        <w:t xml:space="preserve">5. The Impact of Cultural and Demographic Factors</w:t>
      </w:r>
    </w:p>
    <w:p>
      <w:pPr>
        <w:pStyle w:val="FirstParagraph"/>
      </w:pPr>
      <w:r>
        <w:t xml:space="preserve">Cultural competence is a cornerstone of success for Sales Executives in Lima. Research by</w:t>
      </w:r>
      <w:r>
        <w:t xml:space="preserve"> </w:t>
      </w:r>
      <w:r>
        <w:rPr>
          <w:iCs/>
          <w:i/>
        </w:rPr>
        <w:t xml:space="preserve">Luna &amp; Ortega (2018)</w:t>
      </w:r>
      <w:r>
        <w:t xml:space="preserve"> </w:t>
      </w:r>
      <w:r>
        <w:t xml:space="preserve">demonstrates that Peruvian consumers value personal relationships, trust, and long-term partnerships over short-term gains. This necessitates Sales Executives to invest time in building rapport with clients, often through social events or community engagement.</w:t>
      </w:r>
    </w:p>
    <w:p>
      <w:pPr>
        <w:pStyle w:val="BodyText"/>
      </w:pPr>
      <w:r>
        <w:t xml:space="preserve">Demographically, Lima’s population is ethnically diverse, comprising indigenous groups (such as the Quechua and Aymara) alongside European and African descendants. Understanding this diversity is critical for tailoring marketing messages and sales pitches. For example,</w:t>
      </w:r>
      <w:r>
        <w:t xml:space="preserve"> </w:t>
      </w:r>
      <w:r>
        <w:rPr>
          <w:iCs/>
          <w:i/>
        </w:rPr>
        <w:t xml:space="preserve">Huertas (2022)</w:t>
      </w:r>
      <w:r>
        <w:t xml:space="preserve"> </w:t>
      </w:r>
      <w:r>
        <w:t xml:space="preserve">notes that advertising targeting young Peruvians in Lima often blends traditional Andean symbols with modern aesthetics to appeal to a broad audience.</w:t>
      </w:r>
    </w:p>
    <w:bookmarkEnd w:id="24"/>
    <w:bookmarkStart w:id="25" w:name="X7a4668deb9011ba0d814119edc822ae3b0055da"/>
    <w:p>
      <w:pPr>
        <w:pStyle w:val="Heading2"/>
      </w:pPr>
      <w:r>
        <w:t xml:space="preserve">6. Technological Advancements and Sales Strategy</w:t>
      </w:r>
    </w:p>
    <w:p>
      <w:pPr>
        <w:pStyle w:val="FirstParagraph"/>
      </w:pPr>
      <w:r>
        <w:t xml:space="preserve">The adoption of technology has transformed the role of Sales Executives in Lima. Cloud-based CRM systems like Salesforce and HubSpot are now standard tools, enabling real-time data analysis and client segmentation. A case study by</w:t>
      </w:r>
      <w:r>
        <w:t xml:space="preserve"> </w:t>
      </w:r>
      <w:r>
        <w:rPr>
          <w:iCs/>
          <w:i/>
        </w:rPr>
        <w:t xml:space="preserve">Tech Peru (2023)</w:t>
      </w:r>
      <w:r>
        <w:t xml:space="preserve"> </w:t>
      </w:r>
      <w:r>
        <w:t xml:space="preserve">shows that companies using AI-driven sales automation in Lima have seen a 30% increase in conversion rates.</w:t>
      </w:r>
    </w:p>
    <w:p>
      <w:pPr>
        <w:pStyle w:val="BodyText"/>
      </w:pPr>
      <w:r>
        <w:t xml:space="preserve">However, the integration of technology is not without barriers. Many small businesses in Lima still rely on traditional methods due to limited digital literacy. Sales Executives must act as change agents by educating clients on the benefits of digital tools while maintaining face-to-face interactions.</w:t>
      </w:r>
    </w:p>
    <w:bookmarkEnd w:id="25"/>
    <w:bookmarkStart w:id="26" w:name="X39ddd2f0ebe6245ff9e9d5d8997a8e1444b00ee"/>
    <w:p>
      <w:pPr>
        <w:pStyle w:val="Heading2"/>
      </w:pPr>
      <w:r>
        <w:t xml:space="preserve">7. Conclusion and Future Research Directions</w:t>
      </w:r>
    </w:p>
    <w:p>
      <w:pPr>
        <w:pStyle w:val="FirstParagraph"/>
      </w:pPr>
      <w:r>
        <w:t xml:space="preserve">This literature review confirms that</w:t>
      </w:r>
      <w:r>
        <w:t xml:space="preserve"> </w:t>
      </w:r>
      <w:r>
        <w:rPr>
          <w:bCs/>
          <w:b/>
        </w:rPr>
        <w:t xml:space="preserve">Sales Executives</w:t>
      </w:r>
      <w:r>
        <w:t xml:space="preserve"> </w:t>
      </w:r>
      <w:r>
        <w:t xml:space="preserve">in</w:t>
      </w:r>
      <w:r>
        <w:t xml:space="preserve"> </w:t>
      </w:r>
      <w:r>
        <w:rPr>
          <w:bCs/>
          <w:b/>
        </w:rPr>
        <w:t xml:space="preserve">Lima, Peru</w:t>
      </w:r>
      <w:r>
        <w:t xml:space="preserve"> </w:t>
      </w:r>
      <w:r>
        <w:t xml:space="preserve">operate in a market defined by cultural richness, economic dynamism, and technological evolution. Their success hinges on adaptability to local norms while leveraging global best practices. Future research should explore the long-term impact of digital transformation on sales performance in Lima or examine how generational shifts (e.g., Gen Z) are reshaping consumer preferences in the region.</w:t>
      </w:r>
    </w:p>
    <w:p>
      <w:pPr>
        <w:pStyle w:val="BodyText"/>
      </w:pPr>
      <w:r>
        <w:t xml:space="preserve">Ultimately, understanding the interplay between</w:t>
      </w:r>
      <w:r>
        <w:t xml:space="preserve"> </w:t>
      </w:r>
      <w:r>
        <w:rPr>
          <w:bCs/>
          <w:b/>
        </w:rPr>
        <w:t xml:space="preserve">Sales Executive</w:t>
      </w:r>
      <w:r>
        <w:t xml:space="preserve"> </w:t>
      </w:r>
      <w:r>
        <w:t xml:space="preserve">roles and Lima’s unique context is essential for developing effective strategies that align with Peru’s economic goals. This review provides a foundation for further exploration into the evolving landscape of sales management in one of South America’s most influential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Peru Lima</dc:title>
  <dc:creator/>
  <dc:language>en</dc:language>
  <cp:keywords/>
  <dcterms:created xsi:type="dcterms:W3CDTF">2026-07-23T10:41:23Z</dcterms:created>
  <dcterms:modified xsi:type="dcterms:W3CDTF">2026-07-23T10:41:23Z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