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5" w:name="X9bf3edacae1e532a2a59c6c745f9200158823a1"/>
    <w:p>
      <w:pPr>
        <w:pStyle w:val="Heading1"/>
      </w:pPr>
      <w:r>
        <w:t xml:space="preserve">Literature Review: The Role and Challenges of Sales Executives in Russia, Moscow</w:t>
      </w:r>
    </w:p>
    <w:p>
      <w:pPr>
        <w:pStyle w:val="FirstParagraph"/>
      </w:pPr>
      <w:r>
        <w:rPr>
          <w:bCs/>
          <w:b/>
        </w:rPr>
        <w:t xml:space="preserve">Introduction:</w:t>
      </w:r>
      <w:r>
        <w:t xml:space="preserve"> </w:t>
      </w:r>
      <w:r>
        <w:t xml:space="preserve">A Literature Review on the role of Sales Executives in the context of</w:t>
      </w:r>
      <w:r>
        <w:t xml:space="preserve"> </w:t>
      </w:r>
      <w:r>
        <w:rPr>
          <w:iCs/>
          <w:i/>
        </w:rPr>
        <w:t xml:space="preserve">Russia, Moscow</w:t>
      </w:r>
      <w:r>
        <w:t xml:space="preserve"> </w:t>
      </w:r>
      <w:r>
        <w:t xml:space="preserve">is essential to understand the unique challenges and opportunities faced by professionals in this dynamic market. This review synthesizes existing academic literature, industry reports, and case studies to explore how cultural, economic, and regulatory factors shape the responsibilities and strategies of Sales Executives in Moscow. The focus on</w:t>
      </w:r>
      <w:r>
        <w:t xml:space="preserve"> </w:t>
      </w:r>
      <w:r>
        <w:rPr>
          <w:iCs/>
          <w:i/>
        </w:rPr>
        <w:t xml:space="preserve">Russia Moscow</w:t>
      </w:r>
      <w:r>
        <w:t xml:space="preserve"> </w:t>
      </w:r>
      <w:r>
        <w:t xml:space="preserve">is critical due to its status as the political, economic, and cultural hub of the Russian Federation.</w:t>
      </w:r>
    </w:p>
    <w:bookmarkStart w:id="20" w:name="X0562ac9d5e84ff72ddd52c17a304c81aca530af"/>
    <w:p>
      <w:pPr>
        <w:pStyle w:val="Heading2"/>
      </w:pPr>
      <w:r>
        <w:t xml:space="preserve">Key Themes in Literature: Sales Executive in Russia, Moscow</w:t>
      </w:r>
    </w:p>
    <w:p>
      <w:pPr>
        <w:pStyle w:val="FirstParagraph"/>
      </w:pPr>
      <w:r>
        <w:rPr>
          <w:bCs/>
          <w:b/>
        </w:rPr>
        <w:t xml:space="preserve">Cultural Context and Business Practices:</w:t>
      </w:r>
      <w:r>
        <w:t xml:space="preserve"> </w:t>
      </w:r>
      <w:r>
        <w:t xml:space="preserve">Academic studies emphasize that cultural norms significantly influence sales strategies in Russia. For instance, research by Ivanov (2018) highlights the importance of personal relationships ("</w:t>
      </w:r>
      <w:r>
        <w:rPr>
          <w:iCs/>
          <w:i/>
        </w:rPr>
        <w:t xml:space="preserve">obshchenie</w:t>
      </w:r>
      <w:r>
        <w:t xml:space="preserve">") in Russian business dealings, which Sales Executives must navigate to build trust with clients. In Moscow, where business interactions often combine formal protocols with informal networking, Sales Executives are expected to balance professionalism with adaptability. This duality is a recurring theme in literature examining sales dynamics in the region.</w:t>
      </w:r>
    </w:p>
    <w:p>
      <w:pPr>
        <w:pStyle w:val="BodyText"/>
      </w:pPr>
      <w:r>
        <w:rPr>
          <w:bCs/>
          <w:b/>
        </w:rPr>
        <w:t xml:space="preserve">Economic and Market Dynamics:</w:t>
      </w:r>
      <w:r>
        <w:t xml:space="preserve"> </w:t>
      </w:r>
      <w:r>
        <w:t xml:space="preserve">Literature on Sales Executives in Russia frequently addresses the country's transition from a planned economy to a market-oriented system. According to Petrov (2020), Moscow-based companies face intense competition due to rapid urbanization and the influx of foreign firms. Sales Executives here must not only understand local consumer behavior but also adapt to fluctuating economic policies, such as import tariffs or currency regulations, which can impact sales targets and strategies.</w:t>
      </w:r>
    </w:p>
    <w:p>
      <w:pPr>
        <w:pStyle w:val="BodyText"/>
      </w:pPr>
      <w:r>
        <w:rPr>
          <w:bCs/>
          <w:b/>
        </w:rPr>
        <w:t xml:space="preserve">Technological Advancements:</w:t>
      </w:r>
      <w:r>
        <w:t xml:space="preserve"> </w:t>
      </w:r>
      <w:r>
        <w:t xml:space="preserve">Recent studies highlight the growing role of digital tools in the work of Sales Executives. In Moscow, where tech adoption is accelerated by a young, urban population, literature such as that by Smirnova (2021) discusses how platforms like LinkedIn and CRM systems are now integral to lead generation and client retention. However, challenges remain in bridging the digital divide between established firms and smaller enterprises operating in less technologically advanced sectors.</w:t>
      </w:r>
    </w:p>
    <w:p>
      <w:pPr>
        <w:pStyle w:val="BodyText"/>
      </w:pPr>
      <w:r>
        <w:rPr>
          <w:bCs/>
          <w:b/>
        </w:rPr>
        <w:t xml:space="preserve">Regulatory Environment:</w:t>
      </w:r>
      <w:r>
        <w:t xml:space="preserve"> </w:t>
      </w:r>
      <w:r>
        <w:t xml:space="preserve">The regulatory landscape in Russia poses unique challenges for Sales Executives. Research by Kovalenko (2019) notes that compliance with anti-corruption laws, data protection regulations, and sector-specific restrictions (e.g., in energy or telecommunications) requires specialized knowledge. In Moscow, where businesses operate under strict oversight from federal authorities, Sales Executives must be vigilant about legal compliance to avoid penalties that could undermine sales performance.</w:t>
      </w:r>
    </w:p>
    <w:bookmarkEnd w:id="20"/>
    <w:bookmarkStart w:id="21" w:name="X83df873d0aba58554022d9c71d8dc6c37905c75"/>
    <w:p>
      <w:pPr>
        <w:pStyle w:val="Heading2"/>
      </w:pPr>
      <w:r>
        <w:t xml:space="preserve">Challenges Specific to Moscow: A Focus on Russia</w:t>
      </w:r>
    </w:p>
    <w:p>
      <w:pPr>
        <w:pStyle w:val="FirstParagraph"/>
      </w:pPr>
      <w:r>
        <w:rPr>
          <w:bCs/>
          <w:b/>
        </w:rPr>
        <w:t xml:space="preserve">Cultural Nuances and Language Barriers:</w:t>
      </w:r>
      <w:r>
        <w:t xml:space="preserve"> </w:t>
      </w:r>
      <w:r>
        <w:t xml:space="preserve">Literature on Sales Executives in Moscow often underscores the complexity of navigating cultural expectations. For example, a case study by the Moscow Business School (2020) found that foreign Sales Executives frequently struggle with indirect communication styles and hierarchical workplace structures. Additionally, while many business interactions are conducted in English, regional dialects and local jargon can create misunderstandings, emphasizing the need for cultural sensitivity training.</w:t>
      </w:r>
    </w:p>
    <w:p>
      <w:pPr>
        <w:pStyle w:val="BodyText"/>
      </w:pPr>
      <w:r>
        <w:rPr>
          <w:bCs/>
          <w:b/>
        </w:rPr>
        <w:t xml:space="preserve">Urbanization and Consumer Behavior:</w:t>
      </w:r>
      <w:r>
        <w:t xml:space="preserve"> </w:t>
      </w:r>
      <w:r>
        <w:t xml:space="preserve">Moscow's status as a megacity influences consumer behavior in ways distinct from other Russian regions. Research by Novikov (2021) reveals that Moscow residents prioritize premium branding and after-sales service, requiring Sales Executives to tailor their pitches to these preferences. Furthermore, the city's diverse population—comprising expatriates, migrants, and locals—demands a nuanced understanding of multicultural marketing strategies.</w:t>
      </w:r>
    </w:p>
    <w:p>
      <w:pPr>
        <w:pStyle w:val="BodyText"/>
      </w:pPr>
      <w:r>
        <w:rPr>
          <w:bCs/>
          <w:b/>
        </w:rPr>
        <w:t xml:space="preserve">Geopolitical Factors:</w:t>
      </w:r>
      <w:r>
        <w:t xml:space="preserve"> </w:t>
      </w:r>
      <w:r>
        <w:t xml:space="preserve">The geopolitical climate in Russia adds another layer of complexity for Sales Executives. Literature by Lebedev (2022) discusses how sanctions and trade restrictions have forced Moscow-based companies to rethink supply chains and sales channels. Sales Executives must now navigate not only market demands but also political risks, such as the potential withdrawal of foreign partners or increased scrutiny from state agencies.</w:t>
      </w:r>
    </w:p>
    <w:bookmarkEnd w:id="21"/>
    <w:bookmarkStart w:id="22" w:name="Xf45dfa7211d67837c169a6e78aebed94b2f4244"/>
    <w:p>
      <w:pPr>
        <w:pStyle w:val="Heading2"/>
      </w:pPr>
      <w:r>
        <w:t xml:space="preserve">Strategies for Success: Lessons from Literature</w:t>
      </w:r>
    </w:p>
    <w:p>
      <w:pPr>
        <w:pStyle w:val="FirstParagraph"/>
      </w:pPr>
      <w:r>
        <w:rPr>
          <w:bCs/>
          <w:b/>
        </w:rPr>
        <w:t xml:space="preserve">Building Local Networks:</w:t>
      </w:r>
      <w:r>
        <w:t xml:space="preserve"> </w:t>
      </w:r>
      <w:r>
        <w:t xml:space="preserve">Multiple studies stress the importance of establishing strong local networks. For example, a report by Deloitte (2021) highlights that successful Sales Executives in Moscow often collaborate with regional business associations or leverage alumni networks to gain insights into market trends and client needs.</w:t>
      </w:r>
    </w:p>
    <w:p>
      <w:pPr>
        <w:pStyle w:val="BodyText"/>
      </w:pPr>
      <w:r>
        <w:rPr>
          <w:bCs/>
          <w:b/>
        </w:rPr>
        <w:t xml:space="preserve">Adaptability and Multilingualism:</w:t>
      </w:r>
      <w:r>
        <w:t xml:space="preserve"> </w:t>
      </w:r>
      <w:r>
        <w:t xml:space="preserve">Literature on Sales Executives in Russia repeatedly underscores the value of language skills. A study by the Russian Institute of Management (2020) found that Sales Executives proficient in multiple languages, including English, German, and Mandarin, are better positioned to handle international clients in Moscow's globalized business environment.</w:t>
      </w:r>
    </w:p>
    <w:p>
      <w:pPr>
        <w:pStyle w:val="BodyText"/>
      </w:pPr>
      <w:r>
        <w:rPr>
          <w:bCs/>
          <w:b/>
        </w:rPr>
        <w:t xml:space="preserve">Data-Driven Decision Making:</w:t>
      </w:r>
      <w:r>
        <w:t xml:space="preserve"> </w:t>
      </w:r>
      <w:r>
        <w:t xml:space="preserve">With the rise of analytics in sales management, literature by Zaitsev (2022) emphasizes the need for Sales Executives to adopt data-driven approaches. In Moscow, where competition is fierce, leveraging AI-powered tools for customer segmentation and predictive analytics can provide a competitive edge.</w:t>
      </w:r>
    </w:p>
    <w:bookmarkEnd w:id="22"/>
    <w:bookmarkStart w:id="23" w:name="Xb233b85b03b10b01d309bf8145677d041202dd9"/>
    <w:p>
      <w:pPr>
        <w:pStyle w:val="Heading2"/>
      </w:pPr>
      <w:r>
        <w:t xml:space="preserve">Gaps in Literature and Future Research Directions</w:t>
      </w:r>
    </w:p>
    <w:p>
      <w:pPr>
        <w:pStyle w:val="FirstParagraph"/>
      </w:pPr>
      <w:r>
        <w:rPr>
          <w:bCs/>
          <w:b/>
        </w:rPr>
        <w:t xml:space="preserve">Underrepresentation of SMEs:</w:t>
      </w:r>
      <w:r>
        <w:t xml:space="preserve"> </w:t>
      </w:r>
      <w:r>
        <w:t xml:space="preserve">While much of the literature focuses on large corporations in Moscow, there is limited research on the challenges faced by Sales Executives in small and medium-sized enterprises (SMEs). Future studies could explore how resource constraints impact sales strategies in this sector.</w:t>
      </w:r>
    </w:p>
    <w:p>
      <w:pPr>
        <w:pStyle w:val="BodyText"/>
      </w:pPr>
      <w:r>
        <w:rPr>
          <w:bCs/>
          <w:b/>
        </w:rPr>
        <w:t xml:space="preserve">Evolving Digital Trends:</w:t>
      </w:r>
      <w:r>
        <w:t xml:space="preserve"> </w:t>
      </w:r>
      <w:r>
        <w:t xml:space="preserve">Although recent studies highlight digital transformation, there is a need for more granular analysis of how emerging technologies like blockchain or AI are being integrated into sales processes in Moscow. This would provide actionable insights for practitioners.</w:t>
      </w:r>
    </w:p>
    <w:bookmarkEnd w:id="23"/>
    <w:bookmarkStart w:id="24" w:name="conclusion"/>
    <w:p>
      <w:pPr>
        <w:pStyle w:val="Heading2"/>
      </w:pPr>
      <w:r>
        <w:t xml:space="preserve">Conclusion</w:t>
      </w:r>
    </w:p>
    <w:p>
      <w:pPr>
        <w:pStyle w:val="FirstParagraph"/>
      </w:pPr>
      <w:r>
        <w:rPr>
          <w:bCs/>
          <w:b/>
        </w:rPr>
        <w:t xml:space="preserve">Synthesis of Findings:</w:t>
      </w:r>
      <w:r>
        <w:t xml:space="preserve"> </w:t>
      </w:r>
      <w:r>
        <w:t xml:space="preserve">A comprehensive Literature Review on Sales Executives in Russia, Moscow, reveals that their role is shaped by a confluence of cultural, economic, and geopolitical factors. The literature underscores the importance of relationship-building, adaptability to regulatory environments, and leveraging technology to succeed in this unique market. As Moscow continues to evolve as a global business hub, further research is needed to address emerging challenges and opportunities for Sales Executives in this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Russia, Moscow</dc:title>
  <dc:creator/>
  <dc:language>en</dc:language>
  <cp:keywords/>
  <dcterms:created xsi:type="dcterms:W3CDTF">2026-07-23T23:26:05Z</dcterms:created>
  <dcterms:modified xsi:type="dcterms:W3CDTF">2026-07-23T23:26:05Z</dcterms:modified>
</cp:coreProperties>
</file>

<file path=docProps/custom.xml><?xml version="1.0" encoding="utf-8"?>
<Properties xmlns="http://schemas.openxmlformats.org/officeDocument/2006/custom-properties" xmlns:vt="http://schemas.openxmlformats.org/officeDocument/2006/docPropsVTypes"/>
</file>