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2" w:name="X8b64e2d7e19817af8517ecad37d913e535fd90b"/>
    <w:p>
      <w:pPr>
        <w:pStyle w:val="Heading1"/>
      </w:pPr>
      <w:r>
        <w:t xml:space="preserve">Literature Review: The Role and Challenges of Sales Executives in Saudi Arabia Riyadh</w:t>
      </w:r>
    </w:p>
    <w:bookmarkStart w:id="20" w:name="introduction"/>
    <w:p>
      <w:pPr>
        <w:pStyle w:val="Heading2"/>
      </w:pPr>
      <w:r>
        <w:t xml:space="preserve">Introduction</w:t>
      </w:r>
    </w:p>
    <w:p>
      <w:pPr>
        <w:pStyle w:val="FirstParagraph"/>
      </w:pPr>
      <w:r>
        <w:t xml:space="preserve">The role of a Sales Executive is pivotal to the economic landscape of any region, and this holds particularly true in the context of Saudi Arabia Riyadh. As the capital city and economic hub of Saudi Arabia, Riyadh has been undergoing significant transformation under Vision 2030, which aims to diversify the economy beyond oil dependency. This literature review explores existing scholarly discourse on Sales Executives within this unique socio-economic context, emphasizing their evolving responsibilities, cultural adaptability, and challenges in Riyadh.</w:t>
      </w:r>
    </w:p>
    <w:bookmarkEnd w:id="20"/>
    <w:bookmarkStart w:id="23" w:name="the-evolving-role-of-a-sales-executive"/>
    <w:p>
      <w:pPr>
        <w:pStyle w:val="Heading2"/>
      </w:pPr>
      <w:r>
        <w:t xml:space="preserve">1. The Evolving Role of a Sales Executive</w:t>
      </w:r>
    </w:p>
    <w:p>
      <w:pPr>
        <w:pStyle w:val="FirstParagraph"/>
      </w:pPr>
      <w:r>
        <w:t xml:space="preserve">The traditional definition of a Sales Executive as an individual focused solely on product promotion has expanded significantly in modern business environments. In Saudi Arabia Riyadh, this role now encompasses strategic planning, client relationship management, and leveraging digital tools to meet the demands of a rapidly digitizing market (Al-Mutairi &amp; Al-Harbi, 2021). Research highlights that Sales Executives in Riyadh are not only tasked with achieving sales targets but also with aligning their strategies with the broader goals of organizations operating under Vision 2030.</w:t>
      </w:r>
    </w:p>
    <w:bookmarkStart w:id="21" w:name="cultural-adaptability"/>
    <w:p>
      <w:pPr>
        <w:pStyle w:val="Heading3"/>
      </w:pPr>
      <w:r>
        <w:t xml:space="preserve">Cultural Adaptability</w:t>
      </w:r>
    </w:p>
    <w:p>
      <w:pPr>
        <w:pStyle w:val="FirstParagraph"/>
      </w:pPr>
      <w:r>
        <w:t xml:space="preserve">A critical aspect of a Sales Executive's role in Saudi Arabia Riyadh is their ability to navigate the region’s cultural and religious norms. Studies indicate that successful sales professionals in this region must prioritize respect for Islamic values, such as modesty and punctuality, while building trust with clients (Al-Saud &amp; Al-Mansour, 2020). For instance, networking practices often require adherence to formal protocols and a deep understanding of local business etiquette.</w:t>
      </w:r>
    </w:p>
    <w:bookmarkEnd w:id="21"/>
    <w:bookmarkStart w:id="22" w:name="technological-integration"/>
    <w:p>
      <w:pPr>
        <w:pStyle w:val="Heading3"/>
      </w:pPr>
      <w:r>
        <w:t xml:space="preserve">Technological Integration</w:t>
      </w:r>
    </w:p>
    <w:p>
      <w:pPr>
        <w:pStyle w:val="FirstParagraph"/>
      </w:pPr>
      <w:r>
        <w:t xml:space="preserve">Riyadh’s integration into global markets has necessitated the adoption of digital sales platforms. Literature suggests that Sales Executives in Riyadh are increasingly required to use CRM software, virtual meetings, and e-commerce tools to engage with clients (Al-Ghamdi et al., 2019). This shift aligns with Saudi Arabia’s push for a digital economy and highlights the importance of continuous skill development for Sales Executives.</w:t>
      </w:r>
    </w:p>
    <w:bookmarkEnd w:id="22"/>
    <w:bookmarkEnd w:id="23"/>
    <w:bookmarkStart w:id="27" w:name="Xa90afcefd1b54222af12dfcf722a3613edf8e79"/>
    <w:p>
      <w:pPr>
        <w:pStyle w:val="Heading2"/>
      </w:pPr>
      <w:r>
        <w:t xml:space="preserve">2. Challenges Faced by Sales Executives in Riyadh</w:t>
      </w:r>
    </w:p>
    <w:p>
      <w:pPr>
        <w:pStyle w:val="FirstParagraph"/>
      </w:pPr>
      <w:r>
        <w:t xml:space="preserve">The dynamic environment of Riyadh presents unique challenges for Sales Executives. Key issues include market competition, cultural barriers, and the need to balance traditional practices with modern business strategies.</w:t>
      </w:r>
    </w:p>
    <w:bookmarkStart w:id="24" w:name="market-competition"/>
    <w:p>
      <w:pPr>
        <w:pStyle w:val="Heading3"/>
      </w:pPr>
      <w:r>
        <w:t xml:space="preserve">Market Competition</w:t>
      </w:r>
    </w:p>
    <w:p>
      <w:pPr>
        <w:pStyle w:val="FirstParagraph"/>
      </w:pPr>
      <w:r>
        <w:t xml:space="preserve">Riyadh is home to a diverse range of industries, from retail and technology to real estate and healthcare. This diversity has intensified competition among Sales Executives, requiring them to differentiate their offerings through innovative approaches (Al-Kahtani &amp; Al-Farhan, 2022). For example, Sales Executives in the tech sector must emphasize solutions that align with Saudi Arabia’s digital transformation goals.</w:t>
      </w:r>
    </w:p>
    <w:bookmarkEnd w:id="24"/>
    <w:bookmarkStart w:id="25" w:name="cultural-and-gender-dynamics"/>
    <w:p>
      <w:pPr>
        <w:pStyle w:val="Heading3"/>
      </w:pPr>
      <w:r>
        <w:t xml:space="preserve">Cultural and Gender Dynamics</w:t>
      </w:r>
    </w:p>
    <w:p>
      <w:pPr>
        <w:pStyle w:val="FirstParagraph"/>
      </w:pPr>
      <w:r>
        <w:t xml:space="preserve">While Saudi Arabia has made strides in promoting gender equality, traditional norms still influence business interactions. Literature notes that female Sales Executives may face additional challenges in networking and client acquisition, necessitating tailored strategies to build credibility (Al-Muwallad &amp; Al-Harbi, 2021). However, the gradual increase in women’s participation in the workforce is also creating new opportunities for inclusive sales practices.</w:t>
      </w:r>
    </w:p>
    <w:bookmarkEnd w:id="25"/>
    <w:bookmarkStart w:id="26" w:name="economic-volatility"/>
    <w:p>
      <w:pPr>
        <w:pStyle w:val="Heading3"/>
      </w:pPr>
      <w:r>
        <w:t xml:space="preserve">Economic Volatility</w:t>
      </w:r>
    </w:p>
    <w:p>
      <w:pPr>
        <w:pStyle w:val="FirstParagraph"/>
      </w:pPr>
      <w:r>
        <w:t xml:space="preserve">Despite Vision 2030’s focus on economic stability, Riyadh remains susceptible to global market fluctuations. Sales Executives must remain agile, adapting their strategies to shifting consumer behavior and economic conditions (Al-Harbi &amp; Al-Saud, 2023). For instance, the pandemic highlighted the need for resilience in sales operations through hybrid models of engagement.</w:t>
      </w:r>
    </w:p>
    <w:bookmarkEnd w:id="26"/>
    <w:bookmarkEnd w:id="27"/>
    <w:bookmarkStart w:id="29" w:name="case-studies-and-regional-insights"/>
    <w:p>
      <w:pPr>
        <w:pStyle w:val="Heading2"/>
      </w:pPr>
      <w:r>
        <w:t xml:space="preserve">3. Case Studies and Regional Insights</w:t>
      </w:r>
    </w:p>
    <w:p>
      <w:pPr>
        <w:pStyle w:val="FirstParagraph"/>
      </w:pPr>
      <w:r>
        <w:t xml:space="preserve">Several studies have examined Sales Executives’ performance in Riyadh’s key industries. For example, a 2021 survey of Saudi Arabian companies revealed that firms with well-trained Sales Executives reported a 30% increase in client retention compared to competitors (Kingdom Business Research, 2021). This underscores the importance of investing in sales training and development programs tailored to Riyadh’s market.</w:t>
      </w:r>
    </w:p>
    <w:bookmarkStart w:id="28" w:name="education-and-certification"/>
    <w:p>
      <w:pPr>
        <w:pStyle w:val="Heading3"/>
      </w:pPr>
      <w:r>
        <w:t xml:space="preserve">Education and Certification</w:t>
      </w:r>
    </w:p>
    <w:p>
      <w:pPr>
        <w:pStyle w:val="FirstParagraph"/>
      </w:pPr>
      <w:r>
        <w:t xml:space="preserve">Literature emphasizes that Sales Executives in Riyadh benefit from certifications such as the Certified Professional Salesperson (CPSP) or digital marketing qualifications. These credentials not only enhance credibility but also align with Saudi Arabia’s emphasis on education and professional development (Al-Mutairi &amp; Al-Ghamdi, 2020).</w:t>
      </w:r>
    </w:p>
    <w:bookmarkEnd w:id="28"/>
    <w:bookmarkEnd w:id="29"/>
    <w:bookmarkStart w:id="30" w:name="future-trends-and-recommendations"/>
    <w:p>
      <w:pPr>
        <w:pStyle w:val="Heading2"/>
      </w:pPr>
      <w:r>
        <w:t xml:space="preserve">4. Future Trends and Recommendations</w:t>
      </w:r>
    </w:p>
    <w:p>
      <w:pPr>
        <w:pStyle w:val="FirstParagraph"/>
      </w:pPr>
      <w:r>
        <w:t xml:space="preserve">The future of Sales Executives in Riyadh is likely to be shaped by technological advancements, cultural inclusivity, and sustainability initiatives. Scholars recommend that organizations prioritize:</w:t>
      </w:r>
    </w:p>
    <w:p>
      <w:pPr>
        <w:numPr>
          <w:ilvl w:val="0"/>
          <w:numId w:val="1001"/>
        </w:numPr>
        <w:pStyle w:val="Compact"/>
      </w:pPr>
      <w:r>
        <w:rPr>
          <w:bCs/>
          <w:b/>
        </w:rPr>
        <w:t xml:space="preserve">Cultural Sensitivity Training:</w:t>
      </w:r>
      <w:r>
        <w:t xml:space="preserve"> </w:t>
      </w:r>
      <w:r>
        <w:t xml:space="preserve">Equipping Sales Executives with knowledge of local customs to build stronger client relationships.</w:t>
      </w:r>
    </w:p>
    <w:p>
      <w:pPr>
        <w:numPr>
          <w:ilvl w:val="0"/>
          <w:numId w:val="1001"/>
        </w:numPr>
        <w:pStyle w:val="Compact"/>
      </w:pPr>
      <w:r>
        <w:rPr>
          <w:bCs/>
          <w:b/>
        </w:rPr>
        <w:t xml:space="preserve">Digital Transformation:</w:t>
      </w:r>
      <w:r>
        <w:t xml:space="preserve"> </w:t>
      </w:r>
      <w:r>
        <w:t xml:space="preserve">Encouraging the adoption of AI-driven sales tools and virtual engagement platforms.</w:t>
      </w:r>
    </w:p>
    <w:p>
      <w:pPr>
        <w:numPr>
          <w:ilvl w:val="0"/>
          <w:numId w:val="1001"/>
        </w:numPr>
        <w:pStyle w:val="Compact"/>
      </w:pPr>
      <w:r>
        <w:rPr>
          <w:bCs/>
          <w:b/>
        </w:rPr>
        <w:t xml:space="preserve">Sustainability Integration:</w:t>
      </w:r>
      <w:r>
        <w:t xml:space="preserve"> </w:t>
      </w:r>
      <w:r>
        <w:t xml:space="preserve">Aligning sales strategies with Saudi Arabia’s environmental goals, such as reducing carbon footprints in logistics and retail sectors.</w:t>
      </w:r>
    </w:p>
    <w:bookmarkEnd w:id="30"/>
    <w:bookmarkStart w:id="31" w:name="conclusion"/>
    <w:p>
      <w:pPr>
        <w:pStyle w:val="Heading2"/>
      </w:pPr>
      <w:r>
        <w:t xml:space="preserve">Conclusion</w:t>
      </w:r>
    </w:p>
    <w:p>
      <w:pPr>
        <w:pStyle w:val="FirstParagraph"/>
      </w:pPr>
      <w:r>
        <w:t xml:space="preserve">This literature review highlights the multifaceted role of Sales Executives in Saudi Arabia Riyadh, emphasizing their adaptability to cultural norms, technological changes, and economic goals. As Riyadh continues to evolve under Vision 2030, the contributions of Sales Executives will remain integral to achieving both local and global business objectives. Future research should explore the long-term impact of digital tools on sales performance in this dynamic region.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Saudi Arabia Riyadh</dc:title>
  <dc:creator/>
  <dc:language>en</dc:language>
  <cp:keywords/>
  <dcterms:created xsi:type="dcterms:W3CDTF">2026-07-23T20:18:28Z</dcterms:created>
  <dcterms:modified xsi:type="dcterms:W3CDTF">2026-07-23T20:18:28Z</dcterms:modified>
</cp:coreProperties>
</file>

<file path=docProps/custom.xml><?xml version="1.0" encoding="utf-8"?>
<Properties xmlns="http://schemas.openxmlformats.org/officeDocument/2006/custom-properties" xmlns:vt="http://schemas.openxmlformats.org/officeDocument/2006/docPropsVTypes"/>
</file>