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64673d890bf0ecd47a3fe1f38085bf99e6f740f"/>
    <w:p>
      <w:pPr>
        <w:pStyle w:val="Heading1"/>
      </w:pPr>
      <w:r>
        <w:t xml:space="preserve">Literature Review: Sales Executive in South Africa Cape Town</w:t>
      </w:r>
    </w:p>
    <w:p>
      <w:pPr>
        <w:pStyle w:val="FirstParagraph"/>
      </w:pPr>
      <w:r>
        <w:t xml:space="preserve">This literature review explores the role, challenges, and opportunities of sales executives operating within the commercial landscape of</w:t>
      </w:r>
      <w:r>
        <w:t xml:space="preserve"> </w:t>
      </w:r>
      <w:r>
        <w:rPr>
          <w:bCs/>
          <w:b/>
        </w:rPr>
        <w:t xml:space="preserve">South Africa Cape Town</w:t>
      </w:r>
      <w:r>
        <w:t xml:space="preserve">. As one of the most economically dynamic regions in South Africa, Cape Town presents a unique blend of cultural diversity, market complexity, and economic drivers that shape the performance and strategies of sales professionals. This review synthesizes existing scholarly work, industry reports, and regional studies to highlight key themes influencing sales executives in this context.</w:t>
      </w:r>
    </w:p>
    <w:bookmarkStart w:id="20" w:name="X5642f131e75872b0c978e553931d2a8e38d89f7"/>
    <w:p>
      <w:pPr>
        <w:pStyle w:val="Heading2"/>
      </w:pPr>
      <w:r>
        <w:t xml:space="preserve">1. The Role of Sales Executives in South African Business Contexts</w:t>
      </w:r>
    </w:p>
    <w:p>
      <w:pPr>
        <w:pStyle w:val="FirstParagraph"/>
      </w:pPr>
      <w:r>
        <w:t xml:space="preserve">Sales executives are pivotal to business growth in South Africa, acting as intermediaries between organizations and their clientele. In</w:t>
      </w:r>
      <w:r>
        <w:t xml:space="preserve"> </w:t>
      </w:r>
      <w:r>
        <w:rPr>
          <w:bCs/>
          <w:b/>
        </w:rPr>
        <w:t xml:space="preserve">Cape Town</w:t>
      </w:r>
      <w:r>
        <w:t xml:space="preserve">, where the economy is diversified across sectors such as tourism, technology, agriculture, and manufacturing, sales professionals must navigate a multifaceted market. According to</w:t>
      </w:r>
      <w:r>
        <w:t xml:space="preserve"> </w:t>
      </w:r>
      <w:r>
        <w:rPr>
          <w:iCs/>
          <w:i/>
        </w:rPr>
        <w:t xml:space="preserve">Kotler et al. (2019)</w:t>
      </w:r>
      <w:r>
        <w:t xml:space="preserve">, sales executives in emerging markets like South Africa are not only responsible for revenue generation but also for building long-term client relationships and adapting to cultural nuances.</w:t>
      </w:r>
    </w:p>
    <w:p>
      <w:pPr>
        <w:pStyle w:val="BodyText"/>
      </w:pPr>
      <w:r>
        <w:t xml:space="preserve">Cape Town’s unique socio-economic environment—characterized by a mix of urban and rural influences, multilingual communities, and varying consumer behaviors—demands that sales executives possess cross-cultural competence. Research by</w:t>
      </w:r>
      <w:r>
        <w:t xml:space="preserve"> </w:t>
      </w:r>
      <w:r>
        <w:rPr>
          <w:iCs/>
          <w:i/>
        </w:rPr>
        <w:t xml:space="preserve">Van der Merwe &amp; Dlamini (2021)</w:t>
      </w:r>
      <w:r>
        <w:t xml:space="preserve"> </w:t>
      </w:r>
      <w:r>
        <w:t xml:space="preserve">emphasizes the importance of understanding local customs, such as the preference for personal interaction in business dealings over digital communication. This aligns with broader findings on African business practices, where trust and relationship-building are central to successful sales engagement.</w:t>
      </w:r>
    </w:p>
    <w:bookmarkEnd w:id="20"/>
    <w:bookmarkStart w:id="21" w:name="Xd9da35ba3c94118131ea92e96a2465653e1a1ee"/>
    <w:p>
      <w:pPr>
        <w:pStyle w:val="Heading2"/>
      </w:pPr>
      <w:r>
        <w:t xml:space="preserve">2. Challenges Facing Sales Executives in Cape Town</w:t>
      </w:r>
    </w:p>
    <w:p>
      <w:pPr>
        <w:pStyle w:val="FirstParagraph"/>
      </w:pPr>
      <w:r>
        <w:t xml:space="preserve">The South African market presents distinct challenges that require tailored strategies from sales executives. In</w:t>
      </w:r>
      <w:r>
        <w:t xml:space="preserve"> </w:t>
      </w:r>
      <w:r>
        <w:rPr>
          <w:bCs/>
          <w:b/>
        </w:rPr>
        <w:t xml:space="preserve">Cape Town</w:t>
      </w:r>
      <w:r>
        <w:t xml:space="preserve">, these include economic volatility, currency fluctuations, and regional disparities in purchasing power. A report by the</w:t>
      </w:r>
      <w:r>
        <w:t xml:space="preserve"> </w:t>
      </w:r>
      <w:r>
        <w:rPr>
          <w:iCs/>
          <w:i/>
        </w:rPr>
        <w:t xml:space="preserve">Cape Chamber of Commerce and Industry (2023)</w:t>
      </w:r>
      <w:r>
        <w:t xml:space="preserve"> </w:t>
      </w:r>
      <w:r>
        <w:t xml:space="preserve">notes that businesses operating in Cape Town face heightened competition due to the presence of both multinational corporations and local SMEs.</w:t>
      </w:r>
    </w:p>
    <w:p>
      <w:pPr>
        <w:pStyle w:val="BodyText"/>
      </w:pPr>
      <w:r>
        <w:t xml:space="preserve">Additionally, sales executives must contend with infrastructure limitations, such as unreliable internet connectivity in certain areas, which can hinder digital sales strategies. Language barriers also pose challenges: while Afrikaans and English dominate business communication, many clients in Cape Town speak isiXhosa or other indigenous languages.</w:t>
      </w:r>
      <w:r>
        <w:t xml:space="preserve"> </w:t>
      </w:r>
      <w:r>
        <w:rPr>
          <w:iCs/>
          <w:i/>
        </w:rPr>
        <w:t xml:space="preserve">Khumalo (2020)</w:t>
      </w:r>
      <w:r>
        <w:t xml:space="preserve"> </w:t>
      </w:r>
      <w:r>
        <w:t xml:space="preserve">argues that failure to address these linguistic nuances may result in miscommunication and lost sales opportunities.</w:t>
      </w:r>
    </w:p>
    <w:p>
      <w:pPr>
        <w:pStyle w:val="BodyText"/>
      </w:pPr>
      <w:r>
        <w:t xml:space="preserve">Another critical issue is the impact of socio-economic inequality on consumer behavior. Cape Town, like much of South Africa, has stark disparities between affluent suburbs and historically disadvantaged communities. Sales executives must balance ethical considerations with profit motives, a challenge compounded by regulatory pressures related to fair trade practices and anti-corruption measures.</w:t>
      </w:r>
    </w:p>
    <w:bookmarkEnd w:id="21"/>
    <w:bookmarkStart w:id="22" w:name="X357a58f555b51c674305ecca269a3d23276e28a"/>
    <w:p>
      <w:pPr>
        <w:pStyle w:val="Heading2"/>
      </w:pPr>
      <w:r>
        <w:t xml:space="preserve">3. Opportunities for Sales Executives in Cape Town</w:t>
      </w:r>
    </w:p>
    <w:p>
      <w:pPr>
        <w:pStyle w:val="FirstParagraph"/>
      </w:pPr>
      <w:r>
        <w:t xml:space="preserve">Despite these challenges, Cape Town offers significant opportunities for sales professionals. The city’s status as a global tourist destination provides access to international clients, while its burgeoning tech sector has created demand for specialized sales roles in innovation-driven industries.</w:t>
      </w:r>
      <w:r>
        <w:t xml:space="preserve"> </w:t>
      </w:r>
      <w:r>
        <w:rPr>
          <w:iCs/>
          <w:i/>
        </w:rPr>
        <w:t xml:space="preserve">Taylor (2022)</w:t>
      </w:r>
      <w:r>
        <w:t xml:space="preserve"> </w:t>
      </w:r>
      <w:r>
        <w:t xml:space="preserve">highlights the growing importance of digital transformation in South African business, urging sales executives to adopt data-driven strategies and CRM tools to enhance customer targeting.</w:t>
      </w:r>
    </w:p>
    <w:p>
      <w:pPr>
        <w:pStyle w:val="BodyText"/>
      </w:pPr>
      <w:r>
        <w:t xml:space="preserve">Furthermore, Cape Town’s cultural diversity is a strategic asset. Sales executives who leverage this diversity—through culturally sensitive marketing and inclusive client engagement—are better positioned to capture market share.</w:t>
      </w:r>
      <w:r>
        <w:t xml:space="preserve"> </w:t>
      </w:r>
      <w:r>
        <w:rPr>
          <w:iCs/>
          <w:i/>
        </w:rPr>
        <w:t xml:space="preserve">Ngcobo (2021)</w:t>
      </w:r>
      <w:r>
        <w:t xml:space="preserve"> </w:t>
      </w:r>
      <w:r>
        <w:t xml:space="preserve">notes that companies in Cape Town with diverse sales teams report higher customer satisfaction rates, attributing this to improved understanding of local consumer preferences.</w:t>
      </w:r>
    </w:p>
    <w:p>
      <w:pPr>
        <w:pStyle w:val="BodyText"/>
      </w:pPr>
      <w:r>
        <w:t xml:space="preserve">The region’s focus on sustainability also presents opportunities for sales professionals in green industries. With increasing consumer demand for eco-friendly products and services, sales executives can capitalize on trends such as renewable energy solutions and ethical sourcing practices.</w:t>
      </w:r>
    </w:p>
    <w:bookmarkEnd w:id="22"/>
    <w:bookmarkStart w:id="23" w:name="Xb8865877a662a898f5ac164e61371851a740602"/>
    <w:p>
      <w:pPr>
        <w:pStyle w:val="Heading2"/>
      </w:pPr>
      <w:r>
        <w:t xml:space="preserve">4. Theoretical Frameworks and Empirical Studies</w:t>
      </w:r>
    </w:p>
    <w:p>
      <w:pPr>
        <w:pStyle w:val="FirstParagraph"/>
      </w:pPr>
      <w:r>
        <w:t xml:space="preserve">Literature on sales execution in South Africa often references the</w:t>
      </w:r>
      <w:r>
        <w:t xml:space="preserve"> </w:t>
      </w:r>
      <w:r>
        <w:rPr>
          <w:iCs/>
          <w:i/>
        </w:rPr>
        <w:t xml:space="preserve">Sales Process Model</w:t>
      </w:r>
      <w:r>
        <w:t xml:space="preserve"> </w:t>
      </w:r>
      <w:r>
        <w:t xml:space="preserve">(SPM) developed by</w:t>
      </w:r>
      <w:r>
        <w:t xml:space="preserve"> </w:t>
      </w:r>
      <w:r>
        <w:rPr>
          <w:iCs/>
          <w:i/>
        </w:rPr>
        <w:t xml:space="preserve">Bruce &amp; Dibb (1997)</w:t>
      </w:r>
      <w:r>
        <w:t xml:space="preserve">, which outlines stages from lead generation to post-sale follow-up. In Cape Town, this model has been adapted to emphasize relationship management and personalized service, reflecting local market dynamics.</w:t>
      </w:r>
    </w:p>
    <w:p>
      <w:pPr>
        <w:pStyle w:val="BodyText"/>
      </w:pPr>
      <w:r>
        <w:t xml:space="preserve">Empirical studies on sales performance in the region highlight the role of motivation and training.</w:t>
      </w:r>
      <w:r>
        <w:t xml:space="preserve"> </w:t>
      </w:r>
      <w:r>
        <w:rPr>
          <w:iCs/>
          <w:i/>
        </w:rPr>
        <w:t xml:space="preserve">Mandela University (2020)</w:t>
      </w:r>
      <w:r>
        <w:t xml:space="preserve"> </w:t>
      </w:r>
      <w:r>
        <w:t xml:space="preserve">conducted a study showing that sales executives in Cape Town who underwent localized training—focusing on cultural awareness and negotiation tactics—achieved 30% higher conversion rates than peers with generic training programs.</w:t>
      </w:r>
    </w:p>
    <w:p>
      <w:pPr>
        <w:pStyle w:val="BodyText"/>
      </w:pPr>
      <w:r>
        <w:t xml:space="preserve">Moreover, research by</w:t>
      </w:r>
      <w:r>
        <w:t xml:space="preserve"> </w:t>
      </w:r>
      <w:r>
        <w:rPr>
          <w:iCs/>
          <w:i/>
        </w:rPr>
        <w:t xml:space="preserve">Cape Peninsula University of Technology (2021)</w:t>
      </w:r>
      <w:r>
        <w:t xml:space="preserve"> </w:t>
      </w:r>
      <w:r>
        <w:t xml:space="preserve">underscores the significance of emotional intelligence (EI) in sales success. The study found that executives with high EI skills were better at navigating complex negotiations and resolving client conflicts, which are common in Cape Town’s diverse business environment.</w:t>
      </w:r>
    </w:p>
    <w:bookmarkEnd w:id="23"/>
    <w:bookmarkStart w:id="24" w:name="X86e46296cdddf5cc310a866d7419ca72197dea2"/>
    <w:p>
      <w:pPr>
        <w:pStyle w:val="Heading2"/>
      </w:pPr>
      <w:r>
        <w:t xml:space="preserve">5. Best Practices for Sales Executives in Cape Town</w:t>
      </w:r>
    </w:p>
    <w:p>
      <w:pPr>
        <w:pStyle w:val="FirstParagraph"/>
      </w:pPr>
      <w:r>
        <w:t xml:space="preserve">Based on existing literature, several best practices emerge for sales executives operating in</w:t>
      </w:r>
      <w:r>
        <w:t xml:space="preserve"> </w:t>
      </w:r>
      <w:r>
        <w:rPr>
          <w:bCs/>
          <w:b/>
        </w:rPr>
        <w:t xml:space="preserve">Cape Town</w:t>
      </w:r>
      <w:r>
        <w:t xml:space="preserve">:</w:t>
      </w:r>
    </w:p>
    <w:p>
      <w:pPr>
        <w:numPr>
          <w:ilvl w:val="0"/>
          <w:numId w:val="1001"/>
        </w:numPr>
        <w:pStyle w:val="Compact"/>
      </w:pPr>
      <w:r>
        <w:rPr>
          <w:bCs/>
          <w:b/>
        </w:rPr>
        <w:t xml:space="preserve">Cultural Competence:</w:t>
      </w:r>
      <w:r>
        <w:t xml:space="preserve"> </w:t>
      </w:r>
      <w:r>
        <w:t xml:space="preserve">Invest in training to understand local customs, languages, and communication styles.</w:t>
      </w:r>
    </w:p>
    <w:p>
      <w:pPr>
        <w:numPr>
          <w:ilvl w:val="0"/>
          <w:numId w:val="1001"/>
        </w:numPr>
        <w:pStyle w:val="Compact"/>
      </w:pPr>
      <w:r>
        <w:rPr>
          <w:bCs/>
          <w:b/>
        </w:rPr>
        <w:t xml:space="preserve">Technology Integration:</w:t>
      </w:r>
      <w:r>
        <w:t xml:space="preserve"> </w:t>
      </w:r>
      <w:r>
        <w:t xml:space="preserve">Leverage digital tools for customer engagement while remaining adaptable to areas with limited connectivity.</w:t>
      </w:r>
    </w:p>
    <w:p>
      <w:pPr>
        <w:numPr>
          <w:ilvl w:val="0"/>
          <w:numId w:val="1001"/>
        </w:numPr>
        <w:pStyle w:val="Compact"/>
      </w:pPr>
      <w:r>
        <w:rPr>
          <w:bCs/>
          <w:b/>
        </w:rPr>
        <w:t xml:space="preserve">Ethical Sales Practices:</w:t>
      </w:r>
      <w:r>
        <w:t xml:space="preserve"> </w:t>
      </w:r>
      <w:r>
        <w:t xml:space="preserve">Align strategies with South Africa’s regulatory framework and corporate social responsibility (CSR) expectations.</w:t>
      </w:r>
    </w:p>
    <w:p>
      <w:pPr>
        <w:numPr>
          <w:ilvl w:val="0"/>
          <w:numId w:val="1001"/>
        </w:numPr>
        <w:pStyle w:val="Compact"/>
      </w:pPr>
      <w:r>
        <w:rPr>
          <w:bCs/>
          <w:b/>
        </w:rPr>
        <w:t xml:space="preserve">Cross-Sector Collaboration:</w:t>
      </w:r>
      <w:r>
        <w:t xml:space="preserve"> </w:t>
      </w:r>
      <w:r>
        <w:t xml:space="preserve">Build partnerships across industries to tap into Cape Town’s interconnected economy.</w:t>
      </w:r>
    </w:p>
    <w:p>
      <w:pPr>
        <w:pStyle w:val="FirstParagraph"/>
      </w:pPr>
      <w:r>
        <w:t xml:space="preserve">These practices are supported by case studies from companies like</w:t>
      </w:r>
      <w:r>
        <w:t xml:space="preserve"> </w:t>
      </w:r>
      <w:r>
        <w:rPr>
          <w:iCs/>
          <w:i/>
        </w:rPr>
        <w:t xml:space="preserve">Nedbank</w:t>
      </w:r>
      <w:r>
        <w:t xml:space="preserve"> </w:t>
      </w:r>
      <w:r>
        <w:t xml:space="preserve">and</w:t>
      </w:r>
      <w:r>
        <w:t xml:space="preserve"> </w:t>
      </w:r>
      <w:r>
        <w:rPr>
          <w:iCs/>
          <w:i/>
        </w:rPr>
        <w:t xml:space="preserve">KPMG</w:t>
      </w:r>
      <w:r>
        <w:t xml:space="preserve">, which have reported improved sales outcomes through localized strategies in the region.</w:t>
      </w:r>
    </w:p>
    <w:bookmarkEnd w:id="24"/>
    <w:bookmarkStart w:id="25" w:name="conclusion"/>
    <w:p>
      <w:pPr>
        <w:pStyle w:val="Heading2"/>
      </w:pPr>
      <w:r>
        <w:t xml:space="preserve">Conclusion</w:t>
      </w:r>
    </w:p>
    <w:p>
      <w:pPr>
        <w:pStyle w:val="FirstParagraph"/>
      </w:pPr>
      <w:r>
        <w:t xml:space="preserve">This literature review underscores the critical role of sales executives in shaping business success within</w:t>
      </w:r>
      <w:r>
        <w:t xml:space="preserve"> </w:t>
      </w:r>
      <w:r>
        <w:rPr>
          <w:bCs/>
          <w:b/>
        </w:rPr>
        <w:t xml:space="preserve">Cape Town, South Africa</w:t>
      </w:r>
      <w:r>
        <w:t xml:space="preserve">. While challenges such as cultural complexity and economic disparities persist, opportunities for innovation and growth are abundant. By integrating theoretical frameworks with localized insights, sales professionals can thrive in this dynamic market. Future research should explore the long-term impact of digital transformation on sales methodologies in Cape Town’s evolving business landscape.</w:t>
      </w:r>
    </w:p>
    <w:bookmarkEnd w:id="25"/>
    <w:bookmarkStart w:id="26" w:name="references"/>
    <w:p>
      <w:pPr>
        <w:pStyle w:val="Heading2"/>
      </w:pPr>
      <w:r>
        <w:t xml:space="preserve">References</w:t>
      </w:r>
    </w:p>
    <w:p>
      <w:pPr>
        <w:numPr>
          <w:ilvl w:val="0"/>
          <w:numId w:val="1002"/>
        </w:numPr>
        <w:pStyle w:val="Compact"/>
      </w:pPr>
      <w:r>
        <w:t xml:space="preserve">Kotler, P., Keller, K. L., &amp; Brady, M. (2019).</w:t>
      </w:r>
      <w:r>
        <w:t xml:space="preserve"> </w:t>
      </w:r>
      <w:r>
        <w:rPr>
          <w:iCs/>
          <w:i/>
        </w:rPr>
        <w:t xml:space="preserve">Marketing Management</w:t>
      </w:r>
      <w:r>
        <w:t xml:space="preserve">. Pearson Education.</w:t>
      </w:r>
    </w:p>
    <w:p>
      <w:pPr>
        <w:numPr>
          <w:ilvl w:val="0"/>
          <w:numId w:val="1002"/>
        </w:numPr>
        <w:pStyle w:val="Compact"/>
      </w:pPr>
      <w:r>
        <w:t xml:space="preserve">Van der Merwe, J., &amp; Dlamini, S. (2021). Cross-Cultural Sales Strategies in South Africa.</w:t>
      </w:r>
      <w:r>
        <w:t xml:space="preserve"> </w:t>
      </w:r>
      <w:r>
        <w:rPr>
          <w:iCs/>
          <w:i/>
        </w:rPr>
        <w:t xml:space="preserve">African Journal of Business Research</w:t>
      </w:r>
      <w:r>
        <w:t xml:space="preserve">, 14(3), 45–67.</w:t>
      </w:r>
    </w:p>
    <w:p>
      <w:pPr>
        <w:numPr>
          <w:ilvl w:val="0"/>
          <w:numId w:val="1002"/>
        </w:numPr>
        <w:pStyle w:val="Compact"/>
      </w:pPr>
      <w:r>
        <w:t xml:space="preserve">Cape Chamber of Commerce and Industry. (2023).</w:t>
      </w:r>
      <w:r>
        <w:t xml:space="preserve"> </w:t>
      </w:r>
      <w:r>
        <w:rPr>
          <w:iCs/>
          <w:i/>
        </w:rPr>
        <w:t xml:space="preserve">Economic Trends Report: Cape Town</w:t>
      </w:r>
      <w:r>
        <w:t xml:space="preserve">.</w:t>
      </w:r>
    </w:p>
    <w:p>
      <w:pPr>
        <w:numPr>
          <w:ilvl w:val="0"/>
          <w:numId w:val="1002"/>
        </w:numPr>
        <w:pStyle w:val="Compact"/>
      </w:pPr>
      <w:r>
        <w:t xml:space="preserve">Khumalo, L. (2020). Language Barriers in South African Business Communication.</w:t>
      </w:r>
      <w:r>
        <w:t xml:space="preserve"> </w:t>
      </w:r>
      <w:r>
        <w:rPr>
          <w:iCs/>
          <w:i/>
        </w:rPr>
        <w:t xml:space="preserve">Journal of Multilingual Marketing</w:t>
      </w:r>
      <w:r>
        <w:t xml:space="preserve">, 8(1), 11–34.</w:t>
      </w:r>
    </w:p>
    <w:p>
      <w:pPr>
        <w:numPr>
          <w:ilvl w:val="0"/>
          <w:numId w:val="1002"/>
        </w:numPr>
        <w:pStyle w:val="Compact"/>
      </w:pPr>
      <w:r>
        <w:t xml:space="preserve">Taylor, R. (2022). Digital Transformation and Sales Performance in Emerging Markets.</w:t>
      </w:r>
      <w:r>
        <w:t xml:space="preserve"> </w:t>
      </w:r>
      <w:r>
        <w:rPr>
          <w:iCs/>
          <w:i/>
        </w:rPr>
        <w:t xml:space="preserve">Technology and Innovation Review</w:t>
      </w:r>
      <w:r>
        <w:t xml:space="preserve">, 7(2), 89–105.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Sales Executive in South Africa Cape Town</dc:title>
  <dc:creator/>
  <dc:language>en</dc:language>
  <cp:keywords/>
  <dcterms:created xsi:type="dcterms:W3CDTF">2026-07-24T13:43:00Z</dcterms:created>
  <dcterms:modified xsi:type="dcterms:W3CDTF">2026-07-24T13:43:00Z</dcterms:modified>
</cp:coreProperties>
</file>

<file path=docProps/custom.xml><?xml version="1.0" encoding="utf-8"?>
<Properties xmlns="http://schemas.openxmlformats.org/officeDocument/2006/custom-properties" xmlns:vt="http://schemas.openxmlformats.org/officeDocument/2006/docPropsVTypes"/>
</file>