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d3272e6d068b31106a02d25601f94f415b8f26d"/>
    <w:p>
      <w:pPr>
        <w:pStyle w:val="Heading1"/>
      </w:pPr>
      <w:r>
        <w:t xml:space="preserve">Literature Review: Sales Executive in Thailand, Bangkok</w:t>
      </w:r>
    </w:p>
    <w:p>
      <w:pPr>
        <w:pStyle w:val="FirstParagraph"/>
      </w:pPr>
      <w:r>
        <w:rPr>
          <w:bCs/>
          <w:b/>
        </w:rPr>
        <w:t xml:space="preserve">Literature Review</w:t>
      </w:r>
      <w:r>
        <w:t xml:space="preserve"> </w:t>
      </w:r>
      <w:r>
        <w:t xml:space="preserve">serves as a critical analysis of existing research and scholarly works on specific topics, providing a foundation for further study. This document focuses on the role and effectiveness of</w:t>
      </w:r>
      <w:r>
        <w:t xml:space="preserve"> </w:t>
      </w:r>
      <w:r>
        <w:rPr>
          <w:bCs/>
          <w:b/>
        </w:rPr>
        <w:t xml:space="preserve">Sales Executive</w:t>
      </w:r>
      <w:r>
        <w:t xml:space="preserve"> </w:t>
      </w:r>
      <w:r>
        <w:t xml:space="preserve">professionals operating in the dynamic market of</w:t>
      </w:r>
      <w:r>
        <w:t xml:space="preserve"> </w:t>
      </w:r>
      <w:r>
        <w:rPr>
          <w:bCs/>
          <w:b/>
        </w:rPr>
        <w:t xml:space="preserve">Thailand Bangkok</w:t>
      </w:r>
      <w:r>
        <w:t xml:space="preserve">. Given Bangkok’s position as Thailand’s economic hub and its unique cultural, socio-economic, and business environment, understanding the challenges and strategies of sales executives in this region is vital for both academic inquiry and practical application.</w:t>
      </w:r>
    </w:p>
    <w:bookmarkStart w:id="20" w:name="Xc24382f71859b3112dddf57eaec835ff2a45b3e"/>
    <w:p>
      <w:pPr>
        <w:pStyle w:val="Heading2"/>
      </w:pPr>
      <w:r>
        <w:t xml:space="preserve">The Role of Sales Executive in Thailand's Market</w:t>
      </w:r>
    </w:p>
    <w:p>
      <w:pPr>
        <w:pStyle w:val="FirstParagraph"/>
      </w:pPr>
      <w:r>
        <w:t xml:space="preserve">The role of a</w:t>
      </w:r>
      <w:r>
        <w:t xml:space="preserve"> </w:t>
      </w:r>
      <w:r>
        <w:rPr>
          <w:bCs/>
          <w:b/>
        </w:rPr>
        <w:t xml:space="preserve">Sales Executive</w:t>
      </w:r>
      <w:r>
        <w:t xml:space="preserve"> </w:t>
      </w:r>
      <w:r>
        <w:t xml:space="preserve">is multifaceted, encompassing customer relationship management, product promotion, and revenue generation. In Thailand’s competitive market, this role is particularly influenced by the country’s economic policies and consumer behavior. Studies have shown that sales executives in Thailand must navigate a blend of traditional business practices and modern digital trends (Suktham &amp; Thongpang, 2018). Bangkok, as the capital city with a population exceeding 15 million, presents unique opportunities and challenges for sales professionals due to its diverse consumer base and high concentration of businesses.</w:t>
      </w:r>
    </w:p>
    <w:p>
      <w:pPr>
        <w:pStyle w:val="BodyText"/>
      </w:pPr>
      <w:r>
        <w:t xml:space="preserve">Thailand’s economic landscape is characterized by a mix of small-to-medium enterprises (SMEs) and multinational corporations. For</w:t>
      </w:r>
      <w:r>
        <w:t xml:space="preserve"> </w:t>
      </w:r>
      <w:r>
        <w:rPr>
          <w:bCs/>
          <w:b/>
        </w:rPr>
        <w:t xml:space="preserve">Sales Executives</w:t>
      </w:r>
      <w:r>
        <w:t xml:space="preserve">, this duality means adapting strategies to cater to both local preferences and global standards. Research highlights the importance of cultural sensitivity in sales approaches, as Thai consumers often prioritize relationship-building over transactional interactions (Ratanakul, 2019). This is especially relevant in</w:t>
      </w:r>
      <w:r>
        <w:t xml:space="preserve"> </w:t>
      </w:r>
      <w:r>
        <w:rPr>
          <w:bCs/>
          <w:b/>
        </w:rPr>
        <w:t xml:space="preserve">Thailand Bangkok</w:t>
      </w:r>
      <w:r>
        <w:t xml:space="preserve">, where personal connections and trust are foundational to business success.</w:t>
      </w:r>
    </w:p>
    <w:bookmarkEnd w:id="20"/>
    <w:bookmarkStart w:id="21" w:name="X245e6772ea5bce231c0b137fe550f190f6b7bed"/>
    <w:p>
      <w:pPr>
        <w:pStyle w:val="Heading2"/>
      </w:pPr>
      <w:r>
        <w:t xml:space="preserve">Cultural and Socio-Economic Factors Influencing Sales Performance in Bangkok</w:t>
      </w:r>
    </w:p>
    <w:p>
      <w:pPr>
        <w:pStyle w:val="FirstParagraph"/>
      </w:pPr>
      <w:r>
        <w:rPr>
          <w:bCs/>
          <w:b/>
        </w:rPr>
        <w:t xml:space="preserve">Thailand Bangkok</w:t>
      </w:r>
      <w:r>
        <w:t xml:space="preserve">’s socio-economic environment significantly shapes the dynamics of sales activities. Thailand’s cultural context, rooted in Confucian values and Buddhist traditions, emphasizes respect, hierarchy, and long-term relationships. For</w:t>
      </w:r>
      <w:r>
        <w:t xml:space="preserve"> </w:t>
      </w:r>
      <w:r>
        <w:rPr>
          <w:bCs/>
          <w:b/>
        </w:rPr>
        <w:t xml:space="preserve">Sales Executives</w:t>
      </w:r>
      <w:r>
        <w:t xml:space="preserve">, this means that success is often tied to understanding these nuances. A study by Chaiyaporn (2020) found that sales professionals who invested time in building rapport with clients through informal gatherings or personalized service achieved higher conversion rates in Bangkok’s retail and service sectors.</w:t>
      </w:r>
    </w:p>
    <w:p>
      <w:pPr>
        <w:pStyle w:val="BodyText"/>
      </w:pPr>
      <w:r>
        <w:t xml:space="preserve">Economically, Bangkok is a gateway to Southeast Asia, attracting foreign investment and fostering innovation. However, this also intensifies competition among sales teams. Research indicates that digital transformation has become a critical factor for</w:t>
      </w:r>
      <w:r>
        <w:t xml:space="preserve"> </w:t>
      </w:r>
      <w:r>
        <w:rPr>
          <w:bCs/>
          <w:b/>
        </w:rPr>
        <w:t xml:space="preserve">Sales Executives</w:t>
      </w:r>
      <w:r>
        <w:t xml:space="preserve"> </w:t>
      </w:r>
      <w:r>
        <w:t xml:space="preserve">in the region. The rise of e-commerce platforms like Lazada and Shopee has forced traditional sales methods to evolve (Wongsapakarn, 2021). In</w:t>
      </w:r>
      <w:r>
        <w:t xml:space="preserve"> </w:t>
      </w:r>
      <w:r>
        <w:rPr>
          <w:bCs/>
          <w:b/>
        </w:rPr>
        <w:t xml:space="preserve">Thailand Bangkok</w:t>
      </w:r>
      <w:r>
        <w:t xml:space="preserve">, where internet penetration exceeds 90%, adapting to online engagement strategies is no longer optional but essential.</w:t>
      </w:r>
    </w:p>
    <w:bookmarkEnd w:id="21"/>
    <w:bookmarkStart w:id="22" w:name="X74b75526aa16e9d5841cb664b8933d4964858ae"/>
    <w:p>
      <w:pPr>
        <w:pStyle w:val="Heading2"/>
      </w:pPr>
      <w:r>
        <w:t xml:space="preserve">Challenges Faced by Sales Executives in Bangkok</w:t>
      </w:r>
    </w:p>
    <w:p>
      <w:pPr>
        <w:pStyle w:val="FirstParagraph"/>
      </w:pPr>
      <w:r>
        <w:rPr>
          <w:bCs/>
          <w:b/>
        </w:rPr>
        <w:t xml:space="preserve">Sales Executives</w:t>
      </w:r>
      <w:r>
        <w:t xml:space="preserve"> </w:t>
      </w:r>
      <w:r>
        <w:t xml:space="preserve">operating in</w:t>
      </w:r>
      <w:r>
        <w:t xml:space="preserve"> </w:t>
      </w:r>
      <w:r>
        <w:rPr>
          <w:bCs/>
          <w:b/>
        </w:rPr>
        <w:t xml:space="preserve">Thailand Bangkok</w:t>
      </w:r>
      <w:r>
        <w:t xml:space="preserve"> </w:t>
      </w:r>
      <w:r>
        <w:t xml:space="preserve">face unique challenges, including market saturation, cultural barriers, and rapid technological changes. A survey by the Thai Chamber of Commerce (2021) revealed that over 60% of sales professionals reported difficulties in differentiating their offerings in a crowded market. Additionally, language barriers and the need to communicate effectively in both English and Thai present ongoing hurdles.</w:t>
      </w:r>
    </w:p>
    <w:p>
      <w:pPr>
        <w:pStyle w:val="BodyText"/>
      </w:pPr>
      <w:r>
        <w:t xml:space="preserve">Another significant challenge is adapting to Thailand’s bureaucratic processes. For instance, navigating permit approvals or regulatory compliance can slow down sales cycles, particularly for foreign companies entering the Thai market (Sriprapakorn, 2020). Furthermore, the impact of global events such as the pandemic has highlighted vulnerabilities in traditional sales models. Many</w:t>
      </w:r>
      <w:r>
        <w:t xml:space="preserve"> </w:t>
      </w:r>
      <w:r>
        <w:rPr>
          <w:bCs/>
          <w:b/>
        </w:rPr>
        <w:t xml:space="preserve">Sales Executives</w:t>
      </w:r>
      <w:r>
        <w:t xml:space="preserve"> </w:t>
      </w:r>
      <w:r>
        <w:t xml:space="preserve">in Bangkok had to pivot to virtual meetings and digital outreach, a shift that required both technical skills and adaptability.</w:t>
      </w:r>
    </w:p>
    <w:bookmarkEnd w:id="22"/>
    <w:bookmarkStart w:id="23" w:name="X811dde2eb0aad4dd0c3e9f7c630f7115890a39f"/>
    <w:p>
      <w:pPr>
        <w:pStyle w:val="Heading2"/>
      </w:pPr>
      <w:r>
        <w:t xml:space="preserve">Strategic Approaches for Effective Sales Execution in Bangkok</w:t>
      </w:r>
    </w:p>
    <w:p>
      <w:pPr>
        <w:pStyle w:val="FirstParagraph"/>
      </w:pPr>
      <w:r>
        <w:t xml:space="preserve">To thrive as a</w:t>
      </w:r>
      <w:r>
        <w:t xml:space="preserve"> </w:t>
      </w:r>
      <w:r>
        <w:rPr>
          <w:bCs/>
          <w:b/>
        </w:rPr>
        <w:t xml:space="preserve">Sales Executive</w:t>
      </w:r>
      <w:r>
        <w:t xml:space="preserve"> </w:t>
      </w:r>
      <w:r>
        <w:t xml:space="preserve">in</w:t>
      </w:r>
      <w:r>
        <w:t xml:space="preserve"> </w:t>
      </w:r>
      <w:r>
        <w:rPr>
          <w:bCs/>
          <w:b/>
        </w:rPr>
        <w:t xml:space="preserve">Thailand Bangkok</w:t>
      </w:r>
      <w:r>
        <w:t xml:space="preserve">, professionals must adopt strategies that align with local cultural norms and market demands. One such approach is leveraging technology to enhance customer engagement. For example, using social media platforms like Line and Facebook for targeted advertising has proven effective in reaching younger demographics (Thongchai, 2021). Additionally, integrating data analytics into sales planning helps executives identify trends and optimize their pitches.</w:t>
      </w:r>
    </w:p>
    <w:p>
      <w:pPr>
        <w:pStyle w:val="BodyText"/>
      </w:pPr>
      <w:r>
        <w:t xml:space="preserve">Building strong networks is another critical strategy. In</w:t>
      </w:r>
      <w:r>
        <w:t xml:space="preserve"> </w:t>
      </w:r>
      <w:r>
        <w:rPr>
          <w:bCs/>
          <w:b/>
        </w:rPr>
        <w:t xml:space="preserve">Thailand Bangkok</w:t>
      </w:r>
      <w:r>
        <w:t xml:space="preserve">, networking events and business associations like the Bangkok Chamber of Commerce provide opportunities for sales executives to forge partnerships. Research by Suthipong (2019) emphasizes that successful sales professionals often act as “cultural ambassadors,” bridging gaps between local clients and international markets.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Thailand Bangkok</w:t>
      </w:r>
      <w:r>
        <w:t xml:space="preserve"> </w:t>
      </w:r>
      <w:r>
        <w:t xml:space="preserve">requires a delicate balance of cultural acumen, technological adaptation, and strategic networking. The</w:t>
      </w:r>
      <w:r>
        <w:t xml:space="preserve"> </w:t>
      </w:r>
      <w:r>
        <w:rPr>
          <w:bCs/>
          <w:b/>
        </w:rPr>
        <w:t xml:space="preserve">Literature Review</w:t>
      </w:r>
      <w:r>
        <w:t xml:space="preserve"> </w:t>
      </w:r>
      <w:r>
        <w:t xml:space="preserve">presented here underscores the importance of understanding both macroeconomic trends and micro-level consumer behaviors in this dynamic environment. As Bangkok continues to evolve as a global business hub, sales professionals who embrace these challenges will be better positioned to drive growth and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Thailand Bangkok</dc:title>
  <dc:creator/>
  <dc:language>en</dc:language>
  <cp:keywords/>
  <dcterms:created xsi:type="dcterms:W3CDTF">2026-07-23T23:25:57Z</dcterms:created>
  <dcterms:modified xsi:type="dcterms:W3CDTF">2026-07-23T23:25:57Z</dcterms:modified>
</cp:coreProperties>
</file>

<file path=docProps/custom.xml><?xml version="1.0" encoding="utf-8"?>
<Properties xmlns="http://schemas.openxmlformats.org/officeDocument/2006/custom-properties" xmlns:vt="http://schemas.openxmlformats.org/officeDocument/2006/docPropsVTypes"/>
</file>