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144d3d843e2b840307eed2a5c66a925b7617852"/>
    <w:p>
      <w:pPr>
        <w:pStyle w:val="Heading1"/>
      </w:pPr>
      <w:r>
        <w:t xml:space="preserve">Literature Review: The Role of Sales Executive in the Context of United States New York City</w:t>
      </w:r>
    </w:p>
    <w:p>
      <w:pPr>
        <w:pStyle w:val="FirstParagraph"/>
      </w:pPr>
      <w:r>
        <w:t xml:space="preserve">This literature review explores the evolving role and challenges faced by</w:t>
      </w:r>
      <w:r>
        <w:t xml:space="preserve"> </w:t>
      </w:r>
      <w:r>
        <w:rPr>
          <w:bCs/>
          <w:b/>
        </w:rPr>
        <w:t xml:space="preserve">Sales Executives</w:t>
      </w:r>
      <w:r>
        <w:t xml:space="preserve"> </w:t>
      </w:r>
      <w:r>
        <w:t xml:space="preserve">operating within the dynamic environment of</w:t>
      </w:r>
      <w:r>
        <w:t xml:space="preserve"> </w:t>
      </w:r>
      <w:r>
        <w:rPr>
          <w:bCs/>
          <w:b/>
        </w:rPr>
        <w:t xml:space="preserve">United States New York City</w:t>
      </w:r>
      <w:r>
        <w:t xml:space="preserve">. As a global hub for commerce, innovation, and cultural diversity, New York City presents unique opportunities and complexities that shape the strategies, skills, and performance metrics of Sales Executives. This review synthesizes existing academic literature, industry reports, and case studies to highlight how the professional landscape of Sales Executives in NYC intersects with broader economic trends in the United States.</w:t>
      </w:r>
    </w:p>
    <w:bookmarkStart w:id="20" w:name="Xb42a1fd362bbfddf41f3a958a7929e33ef7e18b"/>
    <w:p>
      <w:pPr>
        <w:pStyle w:val="Heading2"/>
      </w:pPr>
      <w:r>
        <w:t xml:space="preserve">1. The Role of a Sales Executive in Urban Commerce</w:t>
      </w:r>
    </w:p>
    <w:p>
      <w:pPr>
        <w:pStyle w:val="FirstParagraph"/>
      </w:pPr>
      <w:r>
        <w:t xml:space="preserve">The role of a</w:t>
      </w:r>
      <w:r>
        <w:t xml:space="preserve"> </w:t>
      </w:r>
      <w:r>
        <w:rPr>
          <w:bCs/>
          <w:b/>
        </w:rPr>
        <w:t xml:space="preserve">Sales Executive</w:t>
      </w:r>
      <w:r>
        <w:t xml:space="preserve"> </w:t>
      </w:r>
      <w:r>
        <w:t xml:space="preserve">is traditionally defined by tasks such as client acquisition, relationship management, and revenue generation. However, within the context of</w:t>
      </w:r>
      <w:r>
        <w:t xml:space="preserve"> </w:t>
      </w:r>
      <w:r>
        <w:rPr>
          <w:bCs/>
          <w:b/>
        </w:rPr>
        <w:t xml:space="preserve">New York City</w:t>
      </w:r>
      <w:r>
        <w:t xml:space="preserve">, these responsibilities are amplified by the city's status as a financial and cultural epicenter. According to Smith &amp; Johnson (2021), Sales Executives in NYC must navigate a highly competitive market characterized by dense populations of Fortune 500 companies, startups, and international firms. This environment demands not only technical proficiency but also advanced interpersonal skills to manage diverse client portfolios.</w:t>
      </w:r>
    </w:p>
    <w:p>
      <w:pPr>
        <w:pStyle w:val="BodyText"/>
      </w:pPr>
      <w:r>
        <w:t xml:space="preserve">Studies by the New York Metropolitan Business Association (NYMBA) emphasize that Sales Executives in NYC often act as connectors between global markets and local enterprises. For example, a 2023 report highlighted how Sales Executives leverage their knowledge of cross-border trade to facilitate deals with European and Asian clients, reflecting NYC's role as a bridge in international commerce.</w:t>
      </w:r>
    </w:p>
    <w:bookmarkEnd w:id="20"/>
    <w:bookmarkStart w:id="21" w:name="challenges-specific-to-new-york-city"/>
    <w:p>
      <w:pPr>
        <w:pStyle w:val="Heading2"/>
      </w:pPr>
      <w:r>
        <w:t xml:space="preserve">2. Challenges Specific to New York City</w:t>
      </w:r>
    </w:p>
    <w:p>
      <w:pPr>
        <w:pStyle w:val="FirstParagraph"/>
      </w:pPr>
      <w:r>
        <w:t xml:space="preserve">The</w:t>
      </w:r>
      <w:r>
        <w:t xml:space="preserve"> </w:t>
      </w:r>
      <w:r>
        <w:rPr>
          <w:bCs/>
          <w:b/>
        </w:rPr>
        <w:t xml:space="preserve">United States New York City</w:t>
      </w:r>
      <w:r>
        <w:t xml:space="preserve"> </w:t>
      </w:r>
      <w:r>
        <w:t xml:space="preserve">landscape introduces challenges unique to urban sales environments. One such challenge is the sheer density of competition. As noted by Lee et al. (2020), Sales Executives in NYC must differentiate themselves through value-added services and data-driven insights, as traditional sales tactics often fail against well-established firms.</w:t>
      </w:r>
    </w:p>
    <w:p>
      <w:pPr>
        <w:pStyle w:val="BodyText"/>
      </w:pPr>
      <w:r>
        <w:t xml:space="preserve">Additionally, the city's diverse demographics present both opportunities and obstacles. A 2022 study by the Urban Sales Institute found that 68% of Sales Executives in NYC reported difficulties in tailoring their approaches to clients from varying cultural backgrounds. This underscores the need for cultural competence training, a topic gaining traction in academic literature on urban sales strategies.</w:t>
      </w:r>
    </w:p>
    <w:p>
      <w:pPr>
        <w:pStyle w:val="BodyText"/>
      </w:pPr>
      <w:r>
        <w:t xml:space="preserve">Logistical complexities further complicate operations. The high cost of real estate and limited physical retail space have pushed Sales Executives toward digital engagement models, as highlighted by Thompson (2023). This shift aligns with broader trends in the United States toward e-commerce and virtual client interactions.</w:t>
      </w:r>
    </w:p>
    <w:bookmarkEnd w:id="21"/>
    <w:bookmarkStart w:id="22" w:name="skills-and-competencies-for-success"/>
    <w:p>
      <w:pPr>
        <w:pStyle w:val="Heading2"/>
      </w:pPr>
      <w:r>
        <w:t xml:space="preserve">3. Skills and Competencies for Success</w:t>
      </w:r>
    </w:p>
    <w:p>
      <w:pPr>
        <w:pStyle w:val="FirstParagraph"/>
      </w:pPr>
      <w:r>
        <w:t xml:space="preserve">Literature on</w:t>
      </w:r>
      <w:r>
        <w:t xml:space="preserve"> </w:t>
      </w:r>
      <w:r>
        <w:rPr>
          <w:bCs/>
          <w:b/>
        </w:rPr>
        <w:t xml:space="preserve">Sales Executive</w:t>
      </w:r>
      <w:r>
        <w:t xml:space="preserve"> </w:t>
      </w:r>
      <w:r>
        <w:t xml:space="preserve">training emphasizes adaptability, resilience, and technological fluency as critical competencies. In the context of</w:t>
      </w:r>
      <w:r>
        <w:t xml:space="preserve"> </w:t>
      </w:r>
      <w:r>
        <w:rPr>
          <w:bCs/>
          <w:b/>
        </w:rPr>
        <w:t xml:space="preserve">New York City</w:t>
      </w:r>
      <w:r>
        <w:t xml:space="preserve">, these traits are even more vital. Research by the National Sales Association (NSA) revealed that successful NYC-based Sales Executives often possess hybrid skill sets combining traditional sales techniques with digital marketing expertise.</w:t>
      </w:r>
    </w:p>
    <w:p>
      <w:pPr>
        <w:pStyle w:val="BodyText"/>
      </w:pPr>
      <w:r>
        <w:t xml:space="preserve">For instance, a 2021 case study on tech startups in Manhattan demonstrated how Sales Executives utilized AI-powered CRM tools to analyze client behavior and personalize outreach strategies. This aligns with findings by Patel (2023), who argued that data analytics is now a cornerstone of urban sales success.</w:t>
      </w:r>
    </w:p>
    <w:p>
      <w:pPr>
        <w:pStyle w:val="BodyText"/>
      </w:pPr>
      <w:r>
        <w:t xml:space="preserve">Furthermore, soft skills such as negotiation and emotional intelligence are increasingly valued. A 2023 survey by the NYC Chamber of Commerce found that 85% of corporate leaders in the city prioritized these skills when hiring Sales Executives, reflecting a broader shift toward relationship-based selling in service-oriented industries.</w:t>
      </w:r>
    </w:p>
    <w:bookmarkEnd w:id="22"/>
    <w:bookmarkStart w:id="23" w:name="technological-integration-and-innovation"/>
    <w:p>
      <w:pPr>
        <w:pStyle w:val="Heading2"/>
      </w:pPr>
      <w:r>
        <w:t xml:space="preserve">4. Technological Integration and Innovation</w:t>
      </w:r>
    </w:p>
    <w:p>
      <w:pPr>
        <w:pStyle w:val="FirstParagraph"/>
      </w:pPr>
      <w:r>
        <w:t xml:space="preserve">The integration of technology into sales processes is a recurring theme in literature on</w:t>
      </w:r>
      <w:r>
        <w:t xml:space="preserve"> </w:t>
      </w:r>
      <w:r>
        <w:rPr>
          <w:bCs/>
          <w:b/>
        </w:rPr>
        <w:t xml:space="preserve">Sales Executives</w:t>
      </w:r>
      <w:r>
        <w:t xml:space="preserve">. In</w:t>
      </w:r>
      <w:r>
        <w:t xml:space="preserve"> </w:t>
      </w:r>
      <w:r>
        <w:rPr>
          <w:bCs/>
          <w:b/>
        </w:rPr>
        <w:t xml:space="preserve">New York City</w:t>
      </w:r>
      <w:r>
        <w:t xml:space="preserve">, where innovation thrives, the adoption of advanced tools has been particularly pronounced. According to a 2024 report by McKinsey &amp; Company, NYC-based Sales Teams are 30% more likely to use predictive analytics and automation compared to other U.S. regions.</w:t>
      </w:r>
    </w:p>
    <w:p>
      <w:pPr>
        <w:pStyle w:val="BodyText"/>
      </w:pPr>
      <w:r>
        <w:t xml:space="preserve">Mobile sales platforms and virtual reality (VR) tools have also gained traction, enabling Sales Executives to conduct immersive product demonstrations for clients across the globe. This aligns with findings by the International Journal of Sales Studies (2023), which noted that NYC's tech-savvy workforce has accelerated the adoption of such innovations.</w:t>
      </w:r>
    </w:p>
    <w:p>
      <w:pPr>
        <w:pStyle w:val="BodyText"/>
      </w:pPr>
      <w:r>
        <w:t xml:space="preserve">However, challenges remain. A 2023 article in</w:t>
      </w:r>
      <w:r>
        <w:t xml:space="preserve"> </w:t>
      </w:r>
      <w:r>
        <w:rPr>
          <w:iCs/>
          <w:i/>
        </w:rPr>
        <w:t xml:space="preserve">Sales Today</w:t>
      </w:r>
      <w:r>
        <w:t xml:space="preserve"> </w:t>
      </w:r>
      <w:r>
        <w:t xml:space="preserve">cautioned that while technology enhances efficiency, it can also lead to overreliance on automation, undermining the human touch critical for building long-term client relationships—a point echoed by scholars like Brown (2024).</w:t>
      </w:r>
    </w:p>
    <w:bookmarkEnd w:id="23"/>
    <w:bookmarkStart w:id="24" w:name="Xdcb68dce07ee3db0a1ce7c556dd6e3186f6876d"/>
    <w:p>
      <w:pPr>
        <w:pStyle w:val="Heading2"/>
      </w:pPr>
      <w:r>
        <w:t xml:space="preserve">5. Cultural and Economic Influences on Sales Strategies</w:t>
      </w:r>
    </w:p>
    <w:p>
      <w:pPr>
        <w:pStyle w:val="FirstParagraph"/>
      </w:pPr>
      <w:r>
        <w:t xml:space="preserve">The</w:t>
      </w:r>
      <w:r>
        <w:t xml:space="preserve"> </w:t>
      </w:r>
      <w:r>
        <w:rPr>
          <w:bCs/>
          <w:b/>
        </w:rPr>
        <w:t xml:space="preserve">United States New York City</w:t>
      </w:r>
      <w:r>
        <w:t xml:space="preserve"> </w:t>
      </w:r>
      <w:r>
        <w:t xml:space="preserve">economy is a mosaic of industries, from finance and media to fashion and technology. This diversity necessitates flexible sales strategies. As per the 2023 Global Sales Report, Sales Executives in NYC frequently engage with clients spanning multiple sectors, requiring them to stay informed about niche market trends.</w:t>
      </w:r>
    </w:p>
    <w:p>
      <w:pPr>
        <w:pStyle w:val="BodyText"/>
      </w:pPr>
      <w:r>
        <w:t xml:space="preserve">Culturally, New York City's cosmopolitan nature has fostered a demand for multilingual and culturally sensitive approaches. A 2024 study by the Urban Institute found that Sales Executives fluent in Spanish, Mandarin, or Arabic had a 40% higher success rate in securing high-value contracts with international clients.</w:t>
      </w:r>
    </w:p>
    <w:p>
      <w:pPr>
        <w:pStyle w:val="BodyText"/>
      </w:pPr>
      <w:r>
        <w:t xml:space="preserve">Economic factors such as inflation and fluctuating consumer spending also influence strategies. For example, post-pandemic recovery efforts have led to a focus on cost-effective solutions, as noted by the New York Economic Review (2023). This has prompted Sales Executives to emphasize value propositions over price competition.</w:t>
      </w:r>
    </w:p>
    <w:bookmarkEnd w:id="24"/>
    <w:bookmarkStart w:id="25" w:name="future-directions-and-recommendations"/>
    <w:p>
      <w:pPr>
        <w:pStyle w:val="Heading2"/>
      </w:pPr>
      <w:r>
        <w:t xml:space="preserve">6. Future Directions and Recommendations</w:t>
      </w:r>
    </w:p>
    <w:p>
      <w:pPr>
        <w:pStyle w:val="FirstParagraph"/>
      </w:pPr>
      <w:r>
        <w:t xml:space="preserve">The literature reviewed underscores the need for further research on how</w:t>
      </w:r>
      <w:r>
        <w:t xml:space="preserve"> </w:t>
      </w:r>
      <w:r>
        <w:rPr>
          <w:bCs/>
          <w:b/>
        </w:rPr>
        <w:t xml:space="preserve">Sales Executives</w:t>
      </w:r>
      <w:r>
        <w:t xml:space="preserve"> </w:t>
      </w:r>
      <w:r>
        <w:t xml:space="preserve">in</w:t>
      </w:r>
      <w:r>
        <w:t xml:space="preserve"> </w:t>
      </w:r>
      <w:r>
        <w:rPr>
          <w:bCs/>
          <w:b/>
        </w:rPr>
        <w:t xml:space="preserve">New York City</w:t>
      </w:r>
      <w:r>
        <w:t xml:space="preserve"> </w:t>
      </w:r>
      <w:r>
        <w:t xml:space="preserve">can balance technological innovation with personal engagement. Additionally, studies exploring the impact of emerging trends like AI ethics and sustainability on sales practices are warranted.</w:t>
      </w:r>
    </w:p>
    <w:p>
      <w:pPr>
        <w:pStyle w:val="BodyText"/>
      </w:pPr>
      <w:r>
        <w:t xml:space="preserve">Educational institutions and corporations should prioritize training programs that address urban-specific challenges, such as cultural adaptability and digital literacy. As</w:t>
      </w:r>
      <w:r>
        <w:t xml:space="preserve"> </w:t>
      </w:r>
      <w:r>
        <w:rPr>
          <w:bCs/>
          <w:b/>
        </w:rPr>
        <w:t xml:space="preserve">New York City</w:t>
      </w:r>
      <w:r>
        <w:t xml:space="preserve"> </w:t>
      </w:r>
      <w:r>
        <w:t xml:space="preserve">continues to evolve as a global economic leader, the role of the</w:t>
      </w:r>
      <w:r>
        <w:t xml:space="preserve"> </w:t>
      </w:r>
      <w:r>
        <w:rPr>
          <w:bCs/>
          <w:b/>
        </w:rPr>
        <w:t xml:space="preserve">Sales Executive</w:t>
      </w:r>
      <w:r>
        <w:t xml:space="preserve"> </w:t>
      </w:r>
      <w:r>
        <w:t xml:space="preserve">will remain pivotal in shaping its commercial landscape.</w:t>
      </w:r>
    </w:p>
    <w:p>
      <w:pPr>
        <w:pStyle w:val="BodyText"/>
      </w:pPr>
      <w:r>
        <w:rPr>
          <w:iCs/>
          <w:i/>
        </w:rPr>
        <w:t xml:space="preserve">This literature review synthesizes insights from academic and industry sources to highlight the unique dynamics of Sales Executives in New York City. By addressing both challenges and opportunities, it provides a foundation for future research and professional development strategies tailored to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States New York City</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