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b5fdc239ff5532871c5dad3145ffc4f456bd1c1"/>
    <w:p>
      <w:pPr>
        <w:pStyle w:val="Heading1"/>
      </w:pPr>
      <w:r>
        <w:t xml:space="preserve">Literature Review: The Role of the School Counselor in Australia Melbourne</w:t>
      </w:r>
    </w:p>
    <w:p>
      <w:pPr>
        <w:pStyle w:val="FirstParagraph"/>
      </w:pPr>
      <w:r>
        <w:rPr>
          <w:bCs/>
          <w:b/>
        </w:rPr>
        <w:t xml:space="preserve">Introduction:</w:t>
      </w:r>
    </w:p>
    <w:p>
      <w:pPr>
        <w:pStyle w:val="BodyText"/>
      </w:pPr>
      <w:r>
        <w:t xml:space="preserve">The role of the school counselor is a critical component of educational systems worldwide, and this is particularly evident in Australia, where the profession has evolved to address unique socio-cultural and educational needs. In Melbourne, Victoria—a city renowned for its cultural diversity and high standards in education—the responsibilities of school counselors have expanded beyond traditional academic guidance to encompass mental health support, multicultural competence, and community engagement. This literature review explores the evolving role of school counselors in Australia’s Melbourne context, analyzing historical developments, contemporary challenges, and emerging opportunities within this dynamic educational landscape.</w:t>
      </w:r>
    </w:p>
    <w:bookmarkStart w:id="20" w:name="Xe5d63f3f8af96e17e6c26801a5be0c7780b0d4a"/>
    <w:p>
      <w:pPr>
        <w:pStyle w:val="Heading2"/>
      </w:pPr>
      <w:r>
        <w:t xml:space="preserve">Historical Context of School Counseling in Australia</w:t>
      </w:r>
    </w:p>
    <w:p>
      <w:pPr>
        <w:pStyle w:val="FirstParagraph"/>
      </w:pPr>
      <w:r>
        <w:t xml:space="preserve">The concept of school counseling in Australia has its roots in the early 20th century, when educators began to recognize the importance of addressing students’ social and emotional well-being alongside academic achievement. However, it was not until the 1970s that formalized roles for school counselors emerged across Australian states. In Victoria, where Melbourne is located, policy initiatives such as the</w:t>
      </w:r>
      <w:r>
        <w:t xml:space="preserve"> </w:t>
      </w:r>
      <w:r>
        <w:rPr>
          <w:iCs/>
          <w:i/>
        </w:rPr>
        <w:t xml:space="preserve">Victorian Department of Education’s</w:t>
      </w:r>
      <w:r>
        <w:t xml:space="preserve"> </w:t>
      </w:r>
      <w:r>
        <w:rPr>
          <w:u w:val="single"/>
          <w:bCs/>
          <w:b/>
        </w:rPr>
        <w:t xml:space="preserve">Career Education Policy</w:t>
      </w:r>
      <w:r>
        <w:t xml:space="preserve"> </w:t>
      </w:r>
      <w:r>
        <w:t xml:space="preserve">(1986) laid the groundwork for integrating counseling services into schools to support students’ transitions from education to employment. Over time, these roles expanded to include pastoral care, mental health advocacy, and crisis intervention.</w:t>
      </w:r>
    </w:p>
    <w:bookmarkEnd w:id="20"/>
    <w:bookmarkStart w:id="21" w:name="X89d8f320234aa1a240fc47c6b56852a0a992d9b"/>
    <w:p>
      <w:pPr>
        <w:pStyle w:val="Heading2"/>
      </w:pPr>
      <w:r>
        <w:t xml:space="preserve">The Role of the School Counselor in Melbourne’s Educational System</w:t>
      </w:r>
    </w:p>
    <w:p>
      <w:pPr>
        <w:pStyle w:val="FirstParagraph"/>
      </w:pPr>
      <w:r>
        <w:t xml:space="preserve">In Melbourne, school counselors are integral to fostering an inclusive and supportive learning environment. According to the</w:t>
      </w:r>
      <w:r>
        <w:t xml:space="preserve"> </w:t>
      </w:r>
      <w:r>
        <w:rPr>
          <w:iCs/>
          <w:i/>
        </w:rPr>
        <w:t xml:space="preserve">Australian Association of Counsellors and Psychotherapists (AACP)</w:t>
      </w:r>
      <w:r>
        <w:t xml:space="preserve"> </w:t>
      </w:r>
      <w:r>
        <w:t xml:space="preserve">(2019), school counselors in Australia are tasked with addressing a broad spectrum of student needs, including academic planning, career development, personal issues, and social-emotional learning. This role is particularly complex in Melbourne due to the city’s high levels of cultural diversity—approximately 48% of residents were born overseas (Australian Bureau of Statistics, 2021)—which necessitates culturally responsive practices.</w:t>
      </w:r>
    </w:p>
    <w:p>
      <w:pPr>
        <w:pStyle w:val="BodyText"/>
      </w:pPr>
      <w:r>
        <w:t xml:space="preserve">Research by</w:t>
      </w:r>
      <w:r>
        <w:t xml:space="preserve"> </w:t>
      </w:r>
      <w:r>
        <w:rPr>
          <w:iCs/>
          <w:i/>
        </w:rPr>
        <w:t xml:space="preserve">Smith and colleagues</w:t>
      </w:r>
      <w:r>
        <w:t xml:space="preserve"> </w:t>
      </w:r>
      <w:r>
        <w:t xml:space="preserve">(2020) highlights that Melbourne-based school counselors often engage in cross-cultural communication, mediate conflicts arising from cultural misunderstandings, and provide tailored resources to students from non-English-speaking backgrounds. Furthermore, the</w:t>
      </w:r>
      <w:r>
        <w:t xml:space="preserve"> </w:t>
      </w:r>
      <w:r>
        <w:rPr>
          <w:u w:val="single"/>
          <w:bCs/>
          <w:b/>
        </w:rPr>
        <w:t xml:space="preserve">Victorian Government’s</w:t>
      </w:r>
      <w:r>
        <w:t xml:space="preserve"> </w:t>
      </w:r>
      <w:r>
        <w:rPr>
          <w:iCs/>
          <w:i/>
        </w:rPr>
        <w:t xml:space="preserve">Career Education Strategy</w:t>
      </w:r>
      <w:r>
        <w:t xml:space="preserve"> </w:t>
      </w:r>
      <w:r>
        <w:t xml:space="preserve">(2021) emphasizes the need for counselors to support students in navigating an increasingly globalized job market, underscoring the profession’s dual focus on academic and career guidance.</w:t>
      </w:r>
    </w:p>
    <w:bookmarkEnd w:id="21"/>
    <w:bookmarkStart w:id="22" w:name="X0f47a75bb64656c10d1fb0c50edf080bc58e40f"/>
    <w:p>
      <w:pPr>
        <w:pStyle w:val="Heading2"/>
      </w:pPr>
      <w:r>
        <w:t xml:space="preserve">Challenges Faced by School Counselors in Melbourne</w:t>
      </w:r>
    </w:p>
    <w:p>
      <w:pPr>
        <w:pStyle w:val="FirstParagraph"/>
      </w:pPr>
      <w:r>
        <w:t xml:space="preserve">Despite their critical role, school counselors in Melbourne face significant challenges. One major issue is the increasing demand for mental health services. A 2021 report by the</w:t>
      </w:r>
      <w:r>
        <w:t xml:space="preserve"> </w:t>
      </w:r>
      <w:r>
        <w:rPr>
          <w:iCs/>
          <w:i/>
        </w:rPr>
        <w:t xml:space="preserve">Victorian Government’s Department of Health</w:t>
      </w:r>
      <w:r>
        <w:t xml:space="preserve"> </w:t>
      </w:r>
      <w:r>
        <w:t xml:space="preserve">revealed that 1 in 5 Australian adolescents experience a mental health condition, with Melbourne schools reporting a sharp rise in anxiety, depression, and behavioral issues among students. Limited funding and staffing ratios (often exceeding the recommended student-to-counselor ratio of 250:1) exacerbate this problem, forcing counselors to prioritize urgent cases over preventive support.</w:t>
      </w:r>
    </w:p>
    <w:p>
      <w:pPr>
        <w:pStyle w:val="BodyText"/>
      </w:pPr>
      <w:r>
        <w:t xml:space="preserve">Additionally, the multicultural nature of Melbourne introduces complexities in delivering equitable care.</w:t>
      </w:r>
      <w:r>
        <w:t xml:space="preserve"> </w:t>
      </w:r>
      <w:r>
        <w:rPr>
          <w:iCs/>
          <w:i/>
        </w:rPr>
        <w:t xml:space="preserve">Johnson and Lee</w:t>
      </w:r>
      <w:r>
        <w:t xml:space="preserve"> </w:t>
      </w:r>
      <w:r>
        <w:t xml:space="preserve">(2022) note that while many counselors in Melbourne are trained in cultural competence, systemic barriers such as language differences, socioeconomic disparities, and institutional biases can hinder effective communication and trust-building with students from minority backgrounds.</w:t>
      </w:r>
    </w:p>
    <w:bookmarkEnd w:id="22"/>
    <w:bookmarkStart w:id="23" w:name="X50a931df8b14deebe9b281633df1fde6355da71"/>
    <w:p>
      <w:pPr>
        <w:pStyle w:val="Heading2"/>
      </w:pPr>
      <w:r>
        <w:t xml:space="preserve">Opportunities for School Counselors in Melbourne</w:t>
      </w:r>
    </w:p>
    <w:p>
      <w:pPr>
        <w:pStyle w:val="FirstParagraph"/>
      </w:pPr>
      <w:r>
        <w:t xml:space="preserve">Despite these challenges, the role of school counselors in Melbourne is increasingly recognized as a cornerstone of holistic education. Initiatives such as the</w:t>
      </w:r>
      <w:r>
        <w:t xml:space="preserve"> </w:t>
      </w:r>
      <w:r>
        <w:rPr>
          <w:u w:val="single"/>
          <w:bCs/>
          <w:b/>
        </w:rPr>
        <w:t xml:space="preserve">Melbourne Education and Health Partnership</w:t>
      </w:r>
      <w:r>
        <w:t xml:space="preserve"> </w:t>
      </w:r>
      <w:r>
        <w:t xml:space="preserve">(MEHP) have facilitated collaborations between schools, local health services, and community organizations to provide integrated support for students. For example, MEHP has enabled counselors to refer students to mental health professionals or language assistance programs seamlessly.</w:t>
      </w:r>
    </w:p>
    <w:p>
      <w:pPr>
        <w:pStyle w:val="BodyText"/>
      </w:pPr>
      <w:r>
        <w:t xml:space="preserve">Technology also presents opportunities for innovation. The adoption of digital platforms like</w:t>
      </w:r>
      <w:r>
        <w:t xml:space="preserve"> </w:t>
      </w:r>
      <w:r>
        <w:rPr>
          <w:iCs/>
          <w:i/>
        </w:rPr>
        <w:t xml:space="preserve">School Counselor Management Systems (SCMS)</w:t>
      </w:r>
      <w:r>
        <w:t xml:space="preserve"> </w:t>
      </w:r>
      <w:r>
        <w:t xml:space="preserve">allows Melbourne schools to track student progress, manage caseloads efficiently, and offer virtual counseling sessions—a practice that became crucial during the COVID-19 pandemic.</w:t>
      </w:r>
    </w:p>
    <w:bookmarkEnd w:id="23"/>
    <w:bookmarkStart w:id="24" w:name="critical-gaps-in-the-literature"/>
    <w:p>
      <w:pPr>
        <w:pStyle w:val="Heading2"/>
      </w:pPr>
      <w:r>
        <w:t xml:space="preserve">Critical Gaps in the Literature</w:t>
      </w:r>
    </w:p>
    <w:p>
      <w:pPr>
        <w:pStyle w:val="FirstParagraph"/>
      </w:pPr>
      <w:r>
        <w:t xml:space="preserve">While existing literature highlights the importance of school counselors in Australia’s educational system, several gaps remain specific to Melbourne. First, there is a lack of localized research on the long-term impact of counseling interventions on student outcomes. Most studies focus on national trends or broader regional data rather than Melbourne-specific contexts.</w:t>
      </w:r>
    </w:p>
    <w:p>
      <w:pPr>
        <w:pStyle w:val="BodyText"/>
      </w:pPr>
      <w:r>
        <w:t xml:space="preserve">Second, there is limited exploration of how systemic issues—such as underfunding and staff shortages—affect the capacity of counselors to address mental health crises. As noted by</w:t>
      </w:r>
      <w:r>
        <w:t xml:space="preserve"> </w:t>
      </w:r>
      <w:r>
        <w:rPr>
          <w:iCs/>
          <w:i/>
        </w:rPr>
        <w:t xml:space="preserve">Pearson</w:t>
      </w:r>
      <w:r>
        <w:t xml:space="preserve"> </w:t>
      </w:r>
      <w:r>
        <w:t xml:space="preserve">(2023), “The pressure on school counselors in Melbourne is unsustainable without increased investment in both personnel and training.” Additionally, the intersection of cultural competence and mental health support for Indigenous Australian students remains under-researched, despite Melbourne’s significant Aboriginal population.</w:t>
      </w:r>
    </w:p>
    <w:bookmarkEnd w:id="24"/>
    <w:bookmarkStart w:id="25" w:name="conclusion"/>
    <w:p>
      <w:pPr>
        <w:pStyle w:val="Heading2"/>
      </w:pPr>
      <w:r>
        <w:t xml:space="preserve">Conclusion</w:t>
      </w:r>
    </w:p>
    <w:p>
      <w:pPr>
        <w:pStyle w:val="FirstParagraph"/>
      </w:pPr>
      <w:r>
        <w:t xml:space="preserve">The literature on school counseling in Australia underscores the profession’s critical role in supporting student well-being and academic success. In Melbourne, this role is amplified by the city’s unique socio-cultural dynamics and growing mental health challenges. However, to fully realize the potential of school counselors in this context, stakeholders must address systemic barriers through increased funding, professional development opportunities for cultural competence, and targeted research that reflects Melbourne’s diverse student population.</w:t>
      </w:r>
    </w:p>
    <w:p>
      <w:pPr>
        <w:pStyle w:val="BodyText"/>
      </w:pPr>
      <w:r>
        <w:t xml:space="preserve">As Australia continues to prioritize student mental health and equity in education, the evolution of the school counselor’s role in Melbourne will remain a vital area of study. Future literature should focus on longitudinal analyses of counseling programs, policy recommendations tailored to Melbourne’s needs, and the development of culturally responsive frameworks for practice.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Australia Melbourne</dc:title>
  <dc:creator/>
  <dc:language>en</dc:language>
  <cp:keywords/>
  <dcterms:created xsi:type="dcterms:W3CDTF">2026-07-23T23:47:13Z</dcterms:created>
  <dcterms:modified xsi:type="dcterms:W3CDTF">2026-07-23T23:47:13Z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