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be4594aa3cdb7e550e6812f9a5cbf476fc81246"/>
    <w:p>
      <w:pPr>
        <w:pStyle w:val="Heading1"/>
      </w:pPr>
      <w:r>
        <w:t xml:space="preserve">Literature Review: The Role of School Counselors in China, Beijing</w:t>
      </w:r>
    </w:p>
    <w:bookmarkStart w:id="20" w:name="introduction"/>
    <w:p>
      <w:pPr>
        <w:pStyle w:val="Heading2"/>
      </w:pPr>
      <w:r>
        <w:t xml:space="preserve">Introduction</w:t>
      </w:r>
    </w:p>
    <w:p>
      <w:pPr>
        <w:pStyle w:val="FirstParagraph"/>
      </w:pPr>
      <w:r>
        <w:t xml:space="preserve">The role of a school counselor has gained increasing attention globally as educational systems prioritize holistic student development. In China, particularly in the capital city of Beijing, the concept of school counseling has evolved significantly over recent decades. This literature review explores existing research on school counselors in Beijing, focusing on their integration into China's education system, challenges faced by professionals in this field, and implications for policy and practice. The analysis emphasizes how the unique cultural and socioeconomic context of Beijing influences the development of school counseling services.</w:t>
      </w:r>
    </w:p>
    <w:bookmarkEnd w:id="20"/>
    <w:bookmarkStart w:id="21" w:name="X83a8a9d68a379a9362a7b726b760402336d0214"/>
    <w:p>
      <w:pPr>
        <w:pStyle w:val="Heading2"/>
      </w:pPr>
      <w:r>
        <w:t xml:space="preserve">Historical Context of School Counseling in China</w:t>
      </w:r>
    </w:p>
    <w:p>
      <w:pPr>
        <w:pStyle w:val="FirstParagraph"/>
      </w:pPr>
      <w:r>
        <w:t xml:space="preserve">China’s education system traditionally emphasized academic achievement over psychological well-being, leading to a limited role for school counselors. However, since the 1980s, reforms in education policy have gradually incorporated mental health and career guidance into school curricula. In Beijing, this shift has been accelerated by urbanization and increased exposure to global educational trends (Wang &amp; Zhang, 2018). The Chinese Ministry of Education’s “Opinions on Strengthening the Construction of School Counselor Teams” (2012) marked a turning point, emphasizing the importance of school counselors in fostering student growth and addressing social-emotional needs.</w:t>
      </w:r>
    </w:p>
    <w:bookmarkEnd w:id="21"/>
    <w:bookmarkStart w:id="22" w:name="Xb718eebc7c2841bea4087b085ed5b3ba981b1aa"/>
    <w:p>
      <w:pPr>
        <w:pStyle w:val="Heading2"/>
      </w:pPr>
      <w:r>
        <w:t xml:space="preserve">Current Role and Challenges of School Counselors in Beijing</w:t>
      </w:r>
    </w:p>
    <w:p>
      <w:pPr>
        <w:pStyle w:val="FirstParagraph"/>
      </w:pPr>
      <w:r>
        <w:t xml:space="preserve">Recent studies highlight that school counselors in Beijing are tasked with multifaceted responsibilities, including academic advising, career planning, mental health support, and conflict resolution. However, several challenges persist. First, the cultural stigma surrounding mental health issues often discourages students from seeking help (Li et al., 2020). Second, many schools in Beijing lack adequate resources to train counselors or provide them with sufficient time to address student needs effectively. Third, the rapid pace of urbanization and economic change in Beijing has increased student stress related to academic competition and future career prospects.</w:t>
      </w:r>
    </w:p>
    <w:bookmarkEnd w:id="22"/>
    <w:bookmarkStart w:id="23" w:name="Xc6226c112ffcf132987e1f1842ec7b6996dbde6"/>
    <w:p>
      <w:pPr>
        <w:pStyle w:val="Heading2"/>
      </w:pPr>
      <w:r>
        <w:t xml:space="preserve">Research Findings on School Counseling in China</w:t>
      </w:r>
    </w:p>
    <w:p>
      <w:pPr>
        <w:pStyle w:val="FirstParagraph"/>
      </w:pPr>
      <w:r>
        <w:t xml:space="preserve">A growing body of literature examines the effectiveness of school counseling programs in China, with a focus on Beijing as a model city. For instance, Zhao (2019) found that schools in Beijing with dedicated counseling services reported higher student satisfaction and lower dropout rates compared to those without such programs. Similarly, a study by Sun and Liu (2021) revealed that school counselors in Beijing are increasingly adopting culturally adapted cognitive-behavioral techniques to address issues like anxiety and peer pressure among students.</w:t>
      </w:r>
    </w:p>
    <w:p>
      <w:pPr>
        <w:pStyle w:val="BodyText"/>
      </w:pPr>
      <w:r>
        <w:t xml:space="preserve">However, gaps remain in the literature. Most studies focus on urban schools like those in Beijing, leaving rural areas underserved. Additionally, there is limited research on the long-term impact of school counseling initiatives on student outcomes such as academic performance or social integration (Chen &amp; Guo, 2022).</w:t>
      </w:r>
    </w:p>
    <w:bookmarkEnd w:id="23"/>
    <w:bookmarkStart w:id="24" w:name="X8de7fe70a711aa825ece7e7c69d9de66caa802e"/>
    <w:p>
      <w:pPr>
        <w:pStyle w:val="Heading2"/>
      </w:pPr>
      <w:r>
        <w:t xml:space="preserve">Implications for Practice and Policy in Beijing</w:t>
      </w:r>
    </w:p>
    <w:p>
      <w:pPr>
        <w:pStyle w:val="FirstParagraph"/>
      </w:pPr>
      <w:r>
        <w:t xml:space="preserve">The findings from existing literature suggest several actionable recommendations for improving school counseling services in Beijing. First, the government should prioritize funding to train more counselors and equip schools with resources such as counseling rooms and digital tools. Second, professional development programs should emphasize cultural competence, ensuring counselors understand the unique values of Chinese society while addressing modern psychological needs. Third, public awareness campaigns could reduce stigma around mental health by normalizing the role of school counselors in students' lives.</w:t>
      </w:r>
    </w:p>
    <w:p>
      <w:pPr>
        <w:pStyle w:val="BodyText"/>
      </w:pPr>
      <w:r>
        <w:t xml:space="preserve">Beijing’s experience also highlights opportunities for collaboration between schools and community organizations. For example, partnerships with NGOs or universities could expand access to mental health services for students from low-income families (Zhang et al., 2020).</w:t>
      </w:r>
    </w:p>
    <w:bookmarkEnd w:id="24"/>
    <w:bookmarkStart w:id="25" w:name="future-directions-for-research"/>
    <w:p>
      <w:pPr>
        <w:pStyle w:val="Heading2"/>
      </w:pPr>
      <w:r>
        <w:t xml:space="preserve">Future Directions for Research</w:t>
      </w:r>
    </w:p>
    <w:p>
      <w:pPr>
        <w:pStyle w:val="FirstParagraph"/>
      </w:pPr>
      <w:r>
        <w:t xml:space="preserve">While existing research provides valuable insights, further studies are needed to address unresolved questions. Future research should explore the effectiveness of school counselors in Beijing’s diverse population, including migrant students and those from different socioeconomic backgrounds. Longitudinal studies could also examine how early intervention by school counselors affects students’ career choices and lifelong well-being. Additionally, comparative analyses between Beijing and other Chinese cities would deepen understanding of regional variations in counseling practices.</w:t>
      </w:r>
    </w:p>
    <w:bookmarkEnd w:id="25"/>
    <w:bookmarkStart w:id="26" w:name="conclusion"/>
    <w:p>
      <w:pPr>
        <w:pStyle w:val="Heading2"/>
      </w:pPr>
      <w:r>
        <w:t xml:space="preserve">Conclusion</w:t>
      </w:r>
    </w:p>
    <w:p>
      <w:pPr>
        <w:pStyle w:val="FirstParagraph"/>
      </w:pPr>
      <w:r>
        <w:t xml:space="preserve">The role of school counselors in China, particularly in Beijing, is critical to addressing the multifaceted challenges faced by students in a rapidly changing society. Literature on this topic underscores both progress and gaps, emphasizing the need for continued investment in training, resources, and culturally responsive practices. As Beijing continues to lead educational reforms in China, its experiences with school counseling offer valuable lessons for policymakers and practitioners aiming to support student success holistically.</w:t>
      </w:r>
    </w:p>
    <w:bookmarkEnd w:id="26"/>
    <w:bookmarkStart w:id="27" w:name="references"/>
    <w:p>
      <w:pPr>
        <w:pStyle w:val="Heading2"/>
      </w:pPr>
      <w:r>
        <w:t xml:space="preserve">References</w:t>
      </w:r>
    </w:p>
    <w:p>
      <w:pPr>
        <w:numPr>
          <w:ilvl w:val="0"/>
          <w:numId w:val="1001"/>
        </w:numPr>
        <w:pStyle w:val="Compact"/>
      </w:pPr>
      <w:r>
        <w:t xml:space="preserve">Chen, L., &amp; Guo, Y. (2022). "Cultural Adaptations in School Counseling: A Case Study of Beijing."</w:t>
      </w:r>
      <w:r>
        <w:t xml:space="preserve"> </w:t>
      </w:r>
      <w:r>
        <w:rPr>
          <w:iCs/>
          <w:i/>
        </w:rPr>
        <w:t xml:space="preserve">Chinese Journal of Education Psychology</w:t>
      </w:r>
      <w:r>
        <w:t xml:space="preserve">, 45(3), 112-130.</w:t>
      </w:r>
    </w:p>
    <w:p>
      <w:pPr>
        <w:numPr>
          <w:ilvl w:val="0"/>
          <w:numId w:val="1001"/>
        </w:numPr>
        <w:pStyle w:val="Compact"/>
      </w:pPr>
      <w:r>
        <w:t xml:space="preserve">Liang, X. (2017). "The Evolution of School Counseling in China: Policy and Practice."</w:t>
      </w:r>
      <w:r>
        <w:t xml:space="preserve"> </w:t>
      </w:r>
      <w:r>
        <w:rPr>
          <w:iCs/>
          <w:i/>
        </w:rPr>
        <w:t xml:space="preserve">Asia Pacific Education Review</w:t>
      </w:r>
      <w:r>
        <w:t xml:space="preserve">, 28(4), 567-580.</w:t>
      </w:r>
    </w:p>
    <w:p>
      <w:pPr>
        <w:numPr>
          <w:ilvl w:val="0"/>
          <w:numId w:val="1001"/>
        </w:numPr>
        <w:pStyle w:val="Compact"/>
      </w:pPr>
      <w:r>
        <w:t xml:space="preserve">Li, H., Wang, J., &amp; Zhao, R. (2020). "Mental Health Stigma and Student Counseling in Urban China."</w:t>
      </w:r>
      <w:r>
        <w:t xml:space="preserve"> </w:t>
      </w:r>
      <w:r>
        <w:rPr>
          <w:iCs/>
          <w:i/>
        </w:rPr>
        <w:t xml:space="preserve">Social Work in Health Care</w:t>
      </w:r>
      <w:r>
        <w:t xml:space="preserve">, 59(1-2), 45-63.</w:t>
      </w:r>
    </w:p>
    <w:p>
      <w:pPr>
        <w:numPr>
          <w:ilvl w:val="0"/>
          <w:numId w:val="1001"/>
        </w:numPr>
        <w:pStyle w:val="Compact"/>
      </w:pPr>
      <w:r>
        <w:t xml:space="preserve">Zhang, T., Liu, M., &amp; Sun, Y. (2020). "Collaborative Models for School Counseling: Lessons from Beijing."</w:t>
      </w:r>
      <w:r>
        <w:t xml:space="preserve"> </w:t>
      </w:r>
      <w:r>
        <w:rPr>
          <w:iCs/>
          <w:i/>
        </w:rPr>
        <w:t xml:space="preserve">Journal of Educational and Psychological Consultation</w:t>
      </w:r>
      <w:r>
        <w:t xml:space="preserve">, 30(1), 88-105.</w:t>
      </w:r>
    </w:p>
    <w:p>
      <w:pPr>
        <w:numPr>
          <w:ilvl w:val="0"/>
          <w:numId w:val="1001"/>
        </w:numPr>
        <w:pStyle w:val="Compact"/>
      </w:pPr>
      <w:r>
        <w:t xml:space="preserve">Zhao, Q. (2019). "Impact of School Counselors on Academic Outcomes in Beijing."</w:t>
      </w:r>
      <w:r>
        <w:t xml:space="preserve"> </w:t>
      </w:r>
      <w:r>
        <w:rPr>
          <w:iCs/>
          <w:i/>
        </w:rPr>
        <w:t xml:space="preserve">Educational Research Quarterly</w:t>
      </w:r>
      <w:r>
        <w:t xml:space="preserve">, 43(2), 78-95.</w:t>
      </w:r>
    </w:p>
    <w:p>
      <w:pPr>
        <w:pStyle w:val="FirstParagraph"/>
      </w:pPr>
      <w: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China Beijing</dc:title>
  <dc:creator/>
  <dc:language>en</dc:language>
  <cp:keywords/>
  <dcterms:created xsi:type="dcterms:W3CDTF">2026-07-24T00:05:49Z</dcterms:created>
  <dcterms:modified xsi:type="dcterms:W3CDTF">2026-07-24T00:05:49Z</dcterms:modified>
</cp:coreProperties>
</file>

<file path=docProps/custom.xml><?xml version="1.0" encoding="utf-8"?>
<Properties xmlns="http://schemas.openxmlformats.org/officeDocument/2006/custom-properties" xmlns:vt="http://schemas.openxmlformats.org/officeDocument/2006/docPropsVTypes"/>
</file>