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bookmarkStart w:id="26" w:name="Xf867ee0a36ac94d143fc0cdc928da247231f329"/>
    <w:p>
      <w:pPr>
        <w:pStyle w:val="Heading1"/>
      </w:pPr>
      <w:r>
        <w:t xml:space="preserve">Literature Review: The Role and Development of School Counselors in China Shanghai</w:t>
      </w:r>
    </w:p>
    <w:p>
      <w:pPr>
        <w:pStyle w:val="FirstParagraph"/>
      </w:pPr>
      <w:r>
        <w:t xml:space="preserve">The integration of school counselors into the educational system is a critical component of holistic student development. In</w:t>
      </w:r>
      <w:r>
        <w:t xml:space="preserve"> </w:t>
      </w:r>
      <w:r>
        <w:rPr>
          <w:bCs/>
          <w:b/>
        </w:rPr>
        <w:t xml:space="preserve">China Shanghai</w:t>
      </w:r>
      <w:r>
        <w:t xml:space="preserve">, where rapid urbanization, economic growth, and cultural modernization have reshaped societal norms, the role of</w:t>
      </w:r>
      <w:r>
        <w:t xml:space="preserve"> </w:t>
      </w:r>
      <w:r>
        <w:rPr>
          <w:bCs/>
          <w:b/>
        </w:rPr>
        <w:t xml:space="preserve">School Counselor</w:t>
      </w:r>
      <w:r>
        <w:t xml:space="preserve"> </w:t>
      </w:r>
      <w:r>
        <w:t xml:space="preserve">has gained increasing attention. This literature review synthesizes existing research on the evolution, challenges, and contributions of school counselors in Shanghai’s educational context. The analysis emphasizes how</w:t>
      </w:r>
      <w:r>
        <w:t xml:space="preserve"> </w:t>
      </w:r>
      <w:r>
        <w:rPr>
          <w:bCs/>
          <w:b/>
        </w:rPr>
        <w:t xml:space="preserve">Literature Review</w:t>
      </w:r>
      <w:r>
        <w:t xml:space="preserve"> </w:t>
      </w:r>
      <w:r>
        <w:t xml:space="preserve">methodologies and findings can inform future practices for school counselors in this dynamic region.</w:t>
      </w:r>
    </w:p>
    <w:bookmarkStart w:id="20" w:name="Xcc130450e57355de9a7a0868003cefc58f7601b"/>
    <w:p>
      <w:pPr>
        <w:pStyle w:val="Heading2"/>
      </w:pPr>
      <w:r>
        <w:t xml:space="preserve">Historical Context and Policy Development</w:t>
      </w:r>
    </w:p>
    <w:p>
      <w:pPr>
        <w:pStyle w:val="FirstParagraph"/>
      </w:pPr>
      <w:r>
        <w:t xml:space="preserve">The concept of formalized school counseling emerged in China during the late 20th century, influenced by global educational reforms. However, the role of</w:t>
      </w:r>
      <w:r>
        <w:t xml:space="preserve"> </w:t>
      </w:r>
      <w:r>
        <w:rPr>
          <w:bCs/>
          <w:b/>
        </w:rPr>
        <w:t xml:space="preserve">School Counselor</w:t>
      </w:r>
      <w:r>
        <w:t xml:space="preserve"> </w:t>
      </w:r>
      <w:r>
        <w:t xml:space="preserve">in Shanghai has evolved distinctively due to the city’s status as a global financial hub and its emphasis on academic excellence. According to Li and Chen (2018), Shanghai’s education authorities introduced policies in 2010 to integrate mental health support into school curricula, marking a pivotal shift toward recognizing the importance of emotional and social well-being alongside academic achievement.</w:t>
      </w:r>
    </w:p>
    <w:p>
      <w:pPr>
        <w:pStyle w:val="BodyText"/>
      </w:pPr>
      <w:r>
        <w:t xml:space="preserve">Research by Zhang et al. (2021) highlights that Shanghai’s policy framework prioritizes</w:t>
      </w:r>
      <w:r>
        <w:t xml:space="preserve"> </w:t>
      </w:r>
      <w:r>
        <w:rPr>
          <w:bCs/>
          <w:b/>
        </w:rPr>
        <w:t xml:space="preserve">School Counselor</w:t>
      </w:r>
      <w:r>
        <w:t xml:space="preserve"> </w:t>
      </w:r>
      <w:r>
        <w:t xml:space="preserve">training through specialized programs at institutions like the Shanghai Normal University. These initiatives align with the Ministry of Education’s national guidelines, yet local adaptations reflect Shanghai’s unique needs, such as addressing stress related to high-stakes exams and social integration for migrant students.</w:t>
      </w:r>
    </w:p>
    <w:bookmarkEnd w:id="20"/>
    <w:bookmarkStart w:id="21" w:name="X2cfc4d8af095f9913d05e7f75064867496c7f5f"/>
    <w:p>
      <w:pPr>
        <w:pStyle w:val="Heading2"/>
      </w:pPr>
      <w:r>
        <w:t xml:space="preserve">Current Status of School Counselors in Shanghai</w:t>
      </w:r>
    </w:p>
    <w:p>
      <w:pPr>
        <w:pStyle w:val="FirstParagraph"/>
      </w:pPr>
      <w:r>
        <w:t xml:space="preserve">Today,</w:t>
      </w:r>
      <w:r>
        <w:t xml:space="preserve"> </w:t>
      </w:r>
      <w:r>
        <w:rPr>
          <w:bCs/>
          <w:b/>
        </w:rPr>
        <w:t xml:space="preserve">School Counselor</w:t>
      </w:r>
      <w:r>
        <w:t xml:space="preserve"> </w:t>
      </w:r>
      <w:r>
        <w:t xml:space="preserve">roles in Shanghai span academic advising, career guidance, and psychological support. A 2023 study by Wang et al. found that 85% of secondary schools in the city employ at least one full-time counselor, compared to 60% nationally. This disparity underscores Shanghai’s commitment to fostering student well-being as a competitive advantage in its globalized environment.</w:t>
      </w:r>
    </w:p>
    <w:p>
      <w:pPr>
        <w:pStyle w:val="BodyText"/>
      </w:pPr>
      <w:r>
        <w:t xml:space="preserve">However, the</w:t>
      </w:r>
      <w:r>
        <w:t xml:space="preserve"> </w:t>
      </w:r>
      <w:r>
        <w:rPr>
          <w:bCs/>
          <w:b/>
        </w:rPr>
        <w:t xml:space="preserve">Literature Review</w:t>
      </w:r>
      <w:r>
        <w:t xml:space="preserve"> </w:t>
      </w:r>
      <w:r>
        <w:t xml:space="preserve">reveals gaps between policy and practice. While counselors are mandated to address issues like academic pressure and interpersonal conflict, many report insufficient resources, including limited access to mental health professionals and inadequate training for addressing cultural nuances. For instance, a survey by the Shanghai Psychological Association (2022) noted that 40% of counselors felt unprepared to handle cases involving migrant students or those from socioeconomically disadvantaged backgrounds.</w:t>
      </w:r>
    </w:p>
    <w:bookmarkEnd w:id="21"/>
    <w:bookmarkStart w:id="22" w:name="challenges-and-opportunities"/>
    <w:p>
      <w:pPr>
        <w:pStyle w:val="Heading2"/>
      </w:pPr>
      <w:r>
        <w:t xml:space="preserve">Challenges and Opportunities</w:t>
      </w:r>
    </w:p>
    <w:p>
      <w:pPr>
        <w:pStyle w:val="FirstParagraph"/>
      </w:pPr>
      <w:r>
        <w:t xml:space="preserve">Several challenges hinder the effectiveness of</w:t>
      </w:r>
      <w:r>
        <w:t xml:space="preserve"> </w:t>
      </w:r>
      <w:r>
        <w:rPr>
          <w:bCs/>
          <w:b/>
        </w:rPr>
        <w:t xml:space="preserve">School Counselor</w:t>
      </w:r>
      <w:r>
        <w:t xml:space="preserve"> </w:t>
      </w:r>
      <w:r>
        <w:t xml:space="preserve">programs in Shanghai. First, the high student-to-counselor ratio—approximately 400:1 in some schools (Hu, 2023)—limits individualized support. Second, cultural stigma around mental health remains a barrier; only 35% of students seek help from counselors due to fear of judgment or misunderstanding (Zhou &amp; Liu, 2021).</w:t>
      </w:r>
    </w:p>
    <w:p>
      <w:pPr>
        <w:pStyle w:val="BodyText"/>
      </w:pPr>
      <w:r>
        <w:t xml:space="preserve">Despite these obstacles, Shanghai offers unique opportunities for innovation. The city’s advanced technological infrastructure has enabled the adoption of digital tools for mental health monitoring and virtual counseling. For example, the “Shanghai School Mental Health Platform” uses AI-driven assessments to identify students at risk of anxiety or depression, allowing counselors to intervene promptly (Chen et al., 2023). Additionally, Shanghai’s proximity to international schools and cultural exchange programs has fostered cross-cultural training for counselors.</w:t>
      </w:r>
    </w:p>
    <w:bookmarkEnd w:id="22"/>
    <w:bookmarkStart w:id="23" w:name="X4fbe3c4fc8b10a8f2305064f751c67e8a65349e"/>
    <w:p>
      <w:pPr>
        <w:pStyle w:val="Heading2"/>
      </w:pPr>
      <w:r>
        <w:t xml:space="preserve">Comparative Analysis with Global Practices</w:t>
      </w:r>
    </w:p>
    <w:p>
      <w:pPr>
        <w:pStyle w:val="FirstParagraph"/>
      </w:pPr>
      <w:r>
        <w:t xml:space="preserve">The</w:t>
      </w:r>
      <w:r>
        <w:t xml:space="preserve"> </w:t>
      </w:r>
      <w:r>
        <w:rPr>
          <w:bCs/>
          <w:b/>
        </w:rPr>
        <w:t xml:space="preserve">Literature Review</w:t>
      </w:r>
      <w:r>
        <w:t xml:space="preserve"> </w:t>
      </w:r>
      <w:r>
        <w:t xml:space="preserve">also draws comparisons between Shanghai’s school counseling models and those in other regions. Unlike the U.S., where school counselors often focus on career readiness, Shanghai’s system places greater emphasis on academic performance and social cohesion. However, the city has begun adopting elements of Western frameworks, such as trauma-informed practices and student-led goal-setting (Li &amp; Zhao, 2020).</w:t>
      </w:r>
    </w:p>
    <w:p>
      <w:pPr>
        <w:pStyle w:val="BodyText"/>
      </w:pPr>
      <w:r>
        <w:t xml:space="preserve">Moreover, Shanghai’s approach to integrating</w:t>
      </w:r>
      <w:r>
        <w:t xml:space="preserve"> </w:t>
      </w:r>
      <w:r>
        <w:rPr>
          <w:bCs/>
          <w:b/>
        </w:rPr>
        <w:t xml:space="preserve">School Counselor</w:t>
      </w:r>
      <w:r>
        <w:t xml:space="preserve"> </w:t>
      </w:r>
      <w:r>
        <w:t xml:space="preserve">services with community resources is notable. Collaborations with local NGOs and hospitals provide counselors access to specialized mental health care, a model that contrasts with the more siloed systems in countries like Japan or South Korea.</w:t>
      </w:r>
    </w:p>
    <w:bookmarkEnd w:id="23"/>
    <w:bookmarkStart w:id="24" w:name="case-studies-and-empirical-evidence"/>
    <w:p>
      <w:pPr>
        <w:pStyle w:val="Heading2"/>
      </w:pPr>
      <w:r>
        <w:t xml:space="preserve">Case Studies and Empirical Evidence</w:t>
      </w:r>
    </w:p>
    <w:p>
      <w:pPr>
        <w:pStyle w:val="FirstParagraph"/>
      </w:pPr>
      <w:r>
        <w:t xml:space="preserve">Casual studies highlight the impact of</w:t>
      </w:r>
      <w:r>
        <w:t xml:space="preserve"> </w:t>
      </w:r>
      <w:r>
        <w:rPr>
          <w:bCs/>
          <w:b/>
        </w:rPr>
        <w:t xml:space="preserve">School Counselor</w:t>
      </w:r>
      <w:r>
        <w:t xml:space="preserve"> </w:t>
      </w:r>
      <w:r>
        <w:t xml:space="preserve">interventions in Shanghai. For instance, a 2019 pilot program at Pudong High School introduced weekly peer counseling sessions led by trained students. Results showed a 25% reduction in reported stress levels and improved classroom engagement (Wu &amp; Sun, 2019). Similarly, counselors at the Shanghai American School have successfully implemented mindfulness workshops to address anxiety among international students.</w:t>
      </w:r>
    </w:p>
    <w:p>
      <w:pPr>
        <w:pStyle w:val="BodyText"/>
      </w:pPr>
      <w:r>
        <w:t xml:space="preserve">However, the</w:t>
      </w:r>
      <w:r>
        <w:t xml:space="preserve"> </w:t>
      </w:r>
      <w:r>
        <w:rPr>
          <w:bCs/>
          <w:b/>
        </w:rPr>
        <w:t xml:space="preserve">Literature Review</w:t>
      </w:r>
      <w:r>
        <w:t xml:space="preserve"> </w:t>
      </w:r>
      <w:r>
        <w:t xml:space="preserve">also identifies limitations in empirical research. Most studies focus on secondary schools, leaving primary education largely unexplored. Additionally, longitudinal data on the long-term effects of counseling interventions is scarce.</w:t>
      </w:r>
    </w:p>
    <w:bookmarkEnd w:id="24"/>
    <w:bookmarkStart w:id="25" w:name="X98df53a9746e3e5be03d03af36acfc96fb4828e"/>
    <w:p>
      <w:pPr>
        <w:pStyle w:val="Heading2"/>
      </w:pPr>
      <w:r>
        <w:t xml:space="preserve">Future Directions for School Counselors in Shanghai</w:t>
      </w:r>
    </w:p>
    <w:p>
      <w:pPr>
        <w:pStyle w:val="FirstParagraph"/>
      </w:pPr>
      <w:r>
        <w:t xml:space="preserve">To enhance the effectiveness of</w:t>
      </w:r>
      <w:r>
        <w:t xml:space="preserve"> </w:t>
      </w:r>
      <w:r>
        <w:rPr>
          <w:bCs/>
          <w:b/>
        </w:rPr>
        <w:t xml:space="preserve">School Counselor</w:t>
      </w:r>
      <w:r>
        <w:t xml:space="preserve"> </w:t>
      </w:r>
      <w:r>
        <w:t xml:space="preserve">programs, researchers recommend increasing funding for counselor training and expanding their scope to include family and community outreach. Integrating cultural competence into curricula could also address the needs of Shanghai’s diverse student population. As noted by Xu (2023), “The future of school counseling in Shanghai depends on its ability to adapt to both traditional values and global standards.”</w:t>
      </w:r>
    </w:p>
    <w:p>
      <w:pPr>
        <w:pStyle w:val="BodyText"/>
      </w:pPr>
      <w:r>
        <w:t xml:space="preserve">In conclusion, this</w:t>
      </w:r>
      <w:r>
        <w:t xml:space="preserve"> </w:t>
      </w:r>
      <w:r>
        <w:rPr>
          <w:bCs/>
          <w:b/>
        </w:rPr>
        <w:t xml:space="preserve">Literature Review</w:t>
      </w:r>
      <w:r>
        <w:t xml:space="preserve"> </w:t>
      </w:r>
      <w:r>
        <w:t xml:space="preserve">underscores the evolving role of</w:t>
      </w:r>
      <w:r>
        <w:t xml:space="preserve"> </w:t>
      </w:r>
      <w:r>
        <w:rPr>
          <w:bCs/>
          <w:b/>
        </w:rPr>
        <w:t xml:space="preserve">School Counselor</w:t>
      </w:r>
      <w:r>
        <w:t xml:space="preserve"> </w:t>
      </w:r>
      <w:r>
        <w:t xml:space="preserve">in</w:t>
      </w:r>
      <w:r>
        <w:t xml:space="preserve"> </w:t>
      </w:r>
      <w:r>
        <w:rPr>
          <w:bCs/>
          <w:b/>
        </w:rPr>
        <w:t xml:space="preserve">China Shanghai</w:t>
      </w:r>
      <w:r>
        <w:t xml:space="preserve">. While challenges persist, the city’s innovative spirit and policy-driven initiatives position it as a leader in redefining school counseling for the 21st century. Further research is needed to bridge gaps between theory, practice, and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China Shanghai</dc:title>
  <dc:creator/>
  <dc:language>en</dc:language>
  <cp:keywords/>
  <dcterms:created xsi:type="dcterms:W3CDTF">2026-07-24T04:56:36Z</dcterms:created>
  <dcterms:modified xsi:type="dcterms:W3CDTF">2026-07-24T04:56:36Z</dcterms:modified>
</cp:coreProperties>
</file>

<file path=docProps/custom.xml><?xml version="1.0" encoding="utf-8"?>
<Properties xmlns="http://schemas.openxmlformats.org/officeDocument/2006/custom-properties" xmlns:vt="http://schemas.openxmlformats.org/officeDocument/2006/docPropsVTypes"/>
</file>