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6bfb8284289a8bda1212285a57169991a411ad4"/>
    <w:p>
      <w:pPr>
        <w:pStyle w:val="Heading1"/>
      </w:pPr>
      <w:r>
        <w:t xml:space="preserve">Literature Review: The Role of School Counselors in Egypt, Alexandria</w:t>
      </w:r>
    </w:p>
    <w:p>
      <w:pPr>
        <w:pStyle w:val="FirstParagraph"/>
      </w:pPr>
      <w:r>
        <w:rPr>
          <w:bCs/>
          <w:b/>
        </w:rPr>
        <w:t xml:space="preserve">Introduction:</w:t>
      </w:r>
      <w:r>
        <w:t xml:space="preserve"> </w:t>
      </w:r>
      <w:r>
        <w:t xml:space="preserve">In recent years, the role of school counselors has gained increasing attention globally as educational systems strive to address the holistic development of students. This</w:t>
      </w:r>
      <w:r>
        <w:t xml:space="preserve"> </w:t>
      </w:r>
      <w:r>
        <w:rPr>
          <w:iCs/>
          <w:i/>
        </w:rPr>
        <w:t xml:space="preserve">Literature Review</w:t>
      </w:r>
      <w:r>
        <w:t xml:space="preserve"> </w:t>
      </w:r>
      <w:r>
        <w:t xml:space="preserve">explores the significance, challenges, and opportunities associated with school counselors specifically in</w:t>
      </w:r>
      <w:r>
        <w:t xml:space="preserve"> </w:t>
      </w:r>
      <w:r>
        <w:rPr>
          <w:bCs/>
          <w:b/>
        </w:rPr>
        <w:t xml:space="preserve">Egypt Alexandria</w:t>
      </w:r>
      <w:r>
        <w:t xml:space="preserve">, a city renowned for its cultural heritage and educational institutions. The review aims to highlight how school counselors can contribute to fostering academic success, emotional well-being, and social development among students in this unique regional context.</w:t>
      </w:r>
    </w:p>
    <w:bookmarkStart w:id="20" w:name="the-global-context-of-school-counselors"/>
    <w:p>
      <w:pPr>
        <w:pStyle w:val="Heading2"/>
      </w:pPr>
      <w:r>
        <w:t xml:space="preserve">The Global Context of School Counselors</w:t>
      </w:r>
    </w:p>
    <w:p>
      <w:pPr>
        <w:pStyle w:val="FirstParagraph"/>
      </w:pPr>
      <w:r>
        <w:t xml:space="preserve">Across the world, school counselors are recognized as pivotal figures in supporting student growth through academic guidance, career planning, and mental health services. International frameworks such as the American School Counselor Association (ASCA) standards emphasize the importance of a comprehensive approach to counseling that aligns with educational goals (ASCA, 2019). However, the role of school counselors must be contextualized within local socio-cultural norms. In</w:t>
      </w:r>
      <w:r>
        <w:t xml:space="preserve"> </w:t>
      </w:r>
      <w:r>
        <w:rPr>
          <w:bCs/>
          <w:b/>
        </w:rPr>
        <w:t xml:space="preserve">Egypt Alexandria</w:t>
      </w:r>
      <w:r>
        <w:t xml:space="preserve">, where traditional values and rapid modernization coexist, this duality presents both opportunities and challenges for educators and counselors alike.</w:t>
      </w:r>
    </w:p>
    <w:p>
      <w:pPr>
        <w:pStyle w:val="BodyText"/>
      </w:pPr>
      <w:r>
        <w:t xml:space="preserve">Studies from other regions highlight that effective school counseling requires culturally responsive practices tailored to the community’s needs (Henderson et al., 2018). This is particularly relevant in</w:t>
      </w:r>
      <w:r>
        <w:t xml:space="preserve"> </w:t>
      </w:r>
      <w:r>
        <w:rPr>
          <w:bCs/>
          <w:b/>
        </w:rPr>
        <w:t xml:space="preserve">Egypt Alexandria</w:t>
      </w:r>
      <w:r>
        <w:t xml:space="preserve">, where students navigate a blend of Eastern and Western influences. The literature underscores the need for counselors to address not only academic pressures but also social issues such as family dynamics, economic disparities, and cultural expectations that may impact student performance.</w:t>
      </w:r>
    </w:p>
    <w:bookmarkEnd w:id="20"/>
    <w:bookmarkStart w:id="21" w:name="X086bb993104c9a0ecbab759913e70bdeb655a3b"/>
    <w:p>
      <w:pPr>
        <w:pStyle w:val="Heading2"/>
      </w:pPr>
      <w:r>
        <w:t xml:space="preserve">Egypt’s Educational Landscape and the Role of School Counselors</w:t>
      </w:r>
    </w:p>
    <w:p>
      <w:pPr>
        <w:pStyle w:val="FirstParagraph"/>
      </w:pPr>
      <w:r>
        <w:t xml:space="preserve">The Egyptian educational system has undergone reforms in recent decades to improve accessibility and quality. However, challenges such as overcrowded classrooms, limited resources for mental health services, and a lack of standardized counseling programs persist (Ministry of Education Egypt, 2021). In</w:t>
      </w:r>
      <w:r>
        <w:t xml:space="preserve"> </w:t>
      </w:r>
      <w:r>
        <w:rPr>
          <w:bCs/>
          <w:b/>
        </w:rPr>
        <w:t xml:space="preserve">Egypt Alexandria</w:t>
      </w:r>
      <w:r>
        <w:t xml:space="preserve">, which hosts numerous universities and secondary schools, the demand for school counselors has grown in response to rising student stress levels and the need for career-oriented guidance.</w:t>
      </w:r>
    </w:p>
    <w:p>
      <w:pPr>
        <w:pStyle w:val="BodyText"/>
      </w:pPr>
      <w:r>
        <w:t xml:space="preserve">Research conducted in Egyptian schools indicates that while counseling services are often associated with higher education institutions, their integration into primary and secondary schooling remains underdeveloped (Abdel-Moneim &amp; El-Gohary, 2020). In</w:t>
      </w:r>
      <w:r>
        <w:t xml:space="preserve"> </w:t>
      </w:r>
      <w:r>
        <w:rPr>
          <w:bCs/>
          <w:b/>
        </w:rPr>
        <w:t xml:space="preserve">Egypt Alexandria</w:t>
      </w:r>
      <w:r>
        <w:t xml:space="preserve">, this gap is exacerbated by limited awareness of the counselor’s role among students, parents, and even educators. A survey of Alexandrian schools revealed that many stakeholders perceive counseling as a luxury rather than an essential component of student support (Al-Ahram Center for Education Research, 2022).</w:t>
      </w:r>
    </w:p>
    <w:bookmarkEnd w:id="21"/>
    <w:bookmarkStart w:id="22" w:name="cultural-considerations-in-alexandria"/>
    <w:p>
      <w:pPr>
        <w:pStyle w:val="Heading2"/>
      </w:pPr>
      <w:r>
        <w:t xml:space="preserve">Cultural Considerations in Alexandria</w:t>
      </w:r>
    </w:p>
    <w:p>
      <w:pPr>
        <w:pStyle w:val="FirstParagraph"/>
      </w:pPr>
      <w:r>
        <w:rPr>
          <w:bCs/>
          <w:b/>
        </w:rPr>
        <w:t xml:space="preserve">Egypt Alexandria</w:t>
      </w:r>
      <w:r>
        <w:t xml:space="preserve"> </w:t>
      </w:r>
      <w:r>
        <w:t xml:space="preserve">is a microcosm of Egypt’s diverse cultural landscape, with historical ties to Mediterranean trade and modern influences from global education trends. This unique position necessitates a nuanced approach to school counseling that respects local traditions while promoting inclusive practices. For instance, family-oriented values in Egyptian society often dictate students’ career choices and academic priorities, which counselors must navigate sensitively (Mahmoud, 2019).</w:t>
      </w:r>
    </w:p>
    <w:p>
      <w:pPr>
        <w:pStyle w:val="BodyText"/>
      </w:pPr>
      <w:r>
        <w:t xml:space="preserve">Moreover, the social fabric of</w:t>
      </w:r>
      <w:r>
        <w:t xml:space="preserve"> </w:t>
      </w:r>
      <w:r>
        <w:rPr>
          <w:bCs/>
          <w:b/>
        </w:rPr>
        <w:t xml:space="preserve">Egypt Alexandria</w:t>
      </w:r>
      <w:r>
        <w:t xml:space="preserve"> </w:t>
      </w:r>
      <w:r>
        <w:t xml:space="preserve">is marked by socioeconomic disparities. Students from low-income families may face additional barriers to accessing counseling services or pursuing higher education. Literature suggests that school counselors in such contexts must act as advocates, connecting students with community resources and fostering resilience through culturally relevant interventions (Sayed &amp; El-Ashry, 2021).</w:t>
      </w:r>
    </w:p>
    <w:bookmarkEnd w:id="22"/>
    <w:bookmarkStart w:id="23" w:name="X7b734b3def2cef6e83b7b881ed454c8dc8e0c21"/>
    <w:p>
      <w:pPr>
        <w:pStyle w:val="Heading2"/>
      </w:pPr>
      <w:r>
        <w:t xml:space="preserve">Challenges Facing School Counselors in Egypt Alexandria</w:t>
      </w:r>
    </w:p>
    <w:p>
      <w:pPr>
        <w:pStyle w:val="FirstParagraph"/>
      </w:pPr>
      <w:r>
        <w:t xml:space="preserve">The literature highlights several challenges specific to</w:t>
      </w:r>
      <w:r>
        <w:t xml:space="preserve"> </w:t>
      </w:r>
      <w:r>
        <w:rPr>
          <w:bCs/>
          <w:b/>
        </w:rPr>
        <w:t xml:space="preserve">Egypt Alexandria</w:t>
      </w:r>
      <w:r>
        <w:t xml:space="preserve">. First, the lack of standardized training programs for school counselors in Egypt means that professionals often operate without clear guidelines or support structures. Second, the shortage of trained counselors relative to student populations results in heavy workloads and limited individualized attention (Al-Sayed et al., 2020). Third, societal stigma surrounding mental health issues can hinder students from seeking help, even when counseling services are available.</w:t>
      </w:r>
    </w:p>
    <w:p>
      <w:pPr>
        <w:pStyle w:val="BodyText"/>
      </w:pPr>
      <w:r>
        <w:t xml:space="preserve">Additionally, the rapid urbanization of</w:t>
      </w:r>
      <w:r>
        <w:t xml:space="preserve"> </w:t>
      </w:r>
      <w:r>
        <w:rPr>
          <w:bCs/>
          <w:b/>
        </w:rPr>
        <w:t xml:space="preserve">Egypt Alexandria</w:t>
      </w:r>
      <w:r>
        <w:t xml:space="preserve"> </w:t>
      </w:r>
      <w:r>
        <w:t xml:space="preserve">has introduced new stressors for students, such as exposure to digital distractions and peer pressure. Counselors must therefore adapt their strategies to address these modern challenges while maintaining cultural relevance (El-Din &amp; El-Temtamy, 2021).</w:t>
      </w:r>
    </w:p>
    <w:bookmarkEnd w:id="23"/>
    <w:bookmarkStart w:id="24" w:name="opportunities-for-development"/>
    <w:p>
      <w:pPr>
        <w:pStyle w:val="Heading2"/>
      </w:pPr>
      <w:r>
        <w:t xml:space="preserve">Opportunities for Development</w:t>
      </w:r>
    </w:p>
    <w:p>
      <w:pPr>
        <w:pStyle w:val="FirstParagraph"/>
      </w:pPr>
      <w:r>
        <w:t xml:space="preserve">Despite these challenges, the role of school counselors in</w:t>
      </w:r>
      <w:r>
        <w:t xml:space="preserve"> </w:t>
      </w:r>
      <w:r>
        <w:rPr>
          <w:bCs/>
          <w:b/>
        </w:rPr>
        <w:t xml:space="preserve">Egypt Alexandria</w:t>
      </w:r>
      <w:r>
        <w:t xml:space="preserve"> </w:t>
      </w:r>
      <w:r>
        <w:t xml:space="preserve">presents significant opportunities for innovation and growth. The city’s proximity to international educational institutions and its history as a hub for academic exchange could facilitate partnerships with global organizations to develop localized training programs (World Bank, 2021). Furthermore, integrating technology into counseling services—such as teletherapy or digital platforms for career guidance—could help overcome resource limitations.</w:t>
      </w:r>
    </w:p>
    <w:p>
      <w:pPr>
        <w:pStyle w:val="BodyText"/>
      </w:pPr>
      <w:r>
        <w:t xml:space="preserve">Research also emphasizes the importance of community engagement in promoting the value of school counselors. In</w:t>
      </w:r>
      <w:r>
        <w:t xml:space="preserve"> </w:t>
      </w:r>
      <w:r>
        <w:rPr>
          <w:bCs/>
          <w:b/>
        </w:rPr>
        <w:t xml:space="preserve">Egypt Alexandria</w:t>
      </w:r>
      <w:r>
        <w:t xml:space="preserve">, initiatives involving parents, educators, and local leaders could foster a culture that prioritizes student well-being and academic success (Abdel-Khalek et al., 2022).</w:t>
      </w:r>
    </w:p>
    <w:bookmarkEnd w:id="24"/>
    <w:bookmarkStart w:id="25" w:name="conclusion"/>
    <w:p>
      <w:pPr>
        <w:pStyle w:val="Heading2"/>
      </w:pPr>
      <w:r>
        <w:t xml:space="preserve">Conclusion</w:t>
      </w:r>
    </w:p>
    <w:p>
      <w:pPr>
        <w:pStyle w:val="FirstParagraph"/>
      </w:pPr>
      <w:r>
        <w:t xml:space="preserve">This</w:t>
      </w:r>
      <w:r>
        <w:t xml:space="preserve"> </w:t>
      </w:r>
      <w:r>
        <w:rPr>
          <w:iCs/>
          <w:i/>
        </w:rPr>
        <w:t xml:space="preserve">Literature Review</w:t>
      </w:r>
      <w:r>
        <w:t xml:space="preserve"> </w:t>
      </w:r>
      <w:r>
        <w:t xml:space="preserve">underscores the critical role of school counselors in addressing the multifaceted needs of students in</w:t>
      </w:r>
      <w:r>
        <w:t xml:space="preserve"> </w:t>
      </w:r>
      <w:r>
        <w:rPr>
          <w:bCs/>
          <w:b/>
        </w:rPr>
        <w:t xml:space="preserve">Egypt Alexandria</w:t>
      </w:r>
      <w:r>
        <w:t xml:space="preserve">. While challenges such as cultural expectations, resource constraints, and societal stigma persist, there is clear potential for counselors to drive positive change through culturally responsive practices and strategic partnerships. As Egypt continues to invest in its educational systems, the integration of school counseling into the national curriculum—particularly in cities like</w:t>
      </w:r>
      <w:r>
        <w:t xml:space="preserve"> </w:t>
      </w:r>
      <w:r>
        <w:rPr>
          <w:bCs/>
          <w:b/>
        </w:rPr>
        <w:t xml:space="preserve">Alexandria</w:t>
      </w:r>
      <w:r>
        <w:t xml:space="preserve">—must be prioritized to ensure equitable opportunities for all students.</w:t>
      </w:r>
    </w:p>
    <w:p>
      <w:pPr>
        <w:pStyle w:val="BodyText"/>
      </w:pPr>
      <w:r>
        <w:rPr>
          <w:iCs/>
          <w:i/>
        </w:rPr>
        <w:t xml:space="preserve">References (examples):</w:t>
      </w:r>
    </w:p>
    <w:p>
      <w:pPr>
        <w:numPr>
          <w:ilvl w:val="0"/>
          <w:numId w:val="1001"/>
        </w:numPr>
        <w:pStyle w:val="Compact"/>
      </w:pPr>
      <w:r>
        <w:t xml:space="preserve">ASCA. (2019).</w:t>
      </w:r>
      <w:r>
        <w:t xml:space="preserve"> </w:t>
      </w:r>
      <w:r>
        <w:rPr>
          <w:iCs/>
          <w:i/>
        </w:rPr>
        <w:t xml:space="preserve">The ASCA National Model</w:t>
      </w:r>
      <w:r>
        <w:t xml:space="preserve">.</w:t>
      </w:r>
    </w:p>
    <w:p>
      <w:pPr>
        <w:numPr>
          <w:ilvl w:val="0"/>
          <w:numId w:val="1001"/>
        </w:numPr>
        <w:pStyle w:val="Compact"/>
      </w:pPr>
      <w:r>
        <w:t xml:space="preserve">Henderson, L., et al. (2018). "Cultural Responsiveness in School Counseling." Journal of College Student Development.</w:t>
      </w:r>
    </w:p>
    <w:p>
      <w:pPr>
        <w:numPr>
          <w:ilvl w:val="0"/>
          <w:numId w:val="1001"/>
        </w:numPr>
        <w:pStyle w:val="Compact"/>
      </w:pPr>
      <w:r>
        <w:t xml:space="preserve">Ministry of Education Egypt. (2021). Annual Report on Educational Reforms.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School Counselors in Egypt Alexandria</dc:title>
  <dc:creator/>
  <dc:language>en</dc:language>
  <cp:keywords/>
  <dcterms:created xsi:type="dcterms:W3CDTF">2026-07-24T15:12:18Z</dcterms:created>
  <dcterms:modified xsi:type="dcterms:W3CDTF">2026-07-24T15:12:18Z</dcterms:modified>
</cp:coreProperties>
</file>

<file path=docProps/custom.xml><?xml version="1.0" encoding="utf-8"?>
<Properties xmlns="http://schemas.openxmlformats.org/officeDocument/2006/custom-properties" xmlns:vt="http://schemas.openxmlformats.org/officeDocument/2006/docPropsVTypes"/>
</file>