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4b76ccab547e7e357de55383279694b4b37692"/>
    <w:p>
      <w:pPr>
        <w:pStyle w:val="Heading1"/>
      </w:pPr>
      <w:r>
        <w:t xml:space="preserve">Literature Review: The Role of School Counselors in Germany Berlin</w:t>
      </w:r>
    </w:p>
    <w:bookmarkStart w:id="20" w:name="introduction"/>
    <w:p>
      <w:pPr>
        <w:pStyle w:val="Heading2"/>
      </w:pPr>
      <w:r>
        <w:t xml:space="preserve">Introduction</w:t>
      </w:r>
    </w:p>
    <w:p>
      <w:pPr>
        <w:pStyle w:val="FirstParagraph"/>
      </w:pPr>
      <w:r>
        <w:t xml:space="preserve">The role of school counselors has gained increasing attention in education systems worldwide, including Germany. However, the implementation and perception of school counseling differ significantly across countries due to varying educational structures, cultural contexts, and policy frameworks. In **Germany Berlin**, a city marked by its multicultural population and complex socio-economic dynamics, the integration of school counselors into the educational system represents a critical area for academic exploration. This literature review examines existing research on **school counselors** in Germany Berlin, focusing on their historical development, current responsibilities, challenges faced within the local context, and their impact on student outcomes. The review emphasizes how **Germany Berlin’s** unique socio-cultural landscape influences the role of school counselors compared to other regions in Germany or abroad.</w:t>
      </w:r>
    </w:p>
    <w:bookmarkEnd w:id="20"/>
    <w:bookmarkStart w:id="21" w:name="Xfdd22b78c186477c900db9092f863c0c69215dd"/>
    <w:p>
      <w:pPr>
        <w:pStyle w:val="Heading2"/>
      </w:pPr>
      <w:r>
        <w:t xml:space="preserve">Historical Context of School Counseling in Germany</w:t>
      </w:r>
    </w:p>
    <w:p>
      <w:pPr>
        <w:pStyle w:val="FirstParagraph"/>
      </w:pPr>
      <w:r>
        <w:t xml:space="preserve">Germany’s education system has traditionally emphasized academic rigor and vocational training, with school counseling playing a less central role than in countries like the United States. Historically, German schools relied on teachers and administrative staff to address students’ academic and personal needs, rather than specialized counselors. However, recent decades have seen a shift toward recognizing the importance of holistic student support systems.</w:t>
      </w:r>
      <w:r>
        <w:t xml:space="preserve"> </w:t>
      </w:r>
      <w:r>
        <w:t xml:space="preserve">In **Germany Berlin**, this evolution has been influenced by broader European trends emphasizing mental health awareness and inclusive education. Research by [Author A] (2018) highlights that Germany’s federal structure allows individual states (Länder) to adapt educational policies independently, resulting in disparities in school counseling availability. While some southern German states implemented structured counselor programs earlier, **Berlin** has only recently prioritized expanding this role due to its unique demographic and social challenges.</w:t>
      </w:r>
    </w:p>
    <w:bookmarkEnd w:id="21"/>
    <w:bookmarkStart w:id="22" w:name="X5ac5a9157d7774c623f1c667c1197997b3f0ce4"/>
    <w:p>
      <w:pPr>
        <w:pStyle w:val="Heading2"/>
      </w:pPr>
      <w:r>
        <w:t xml:space="preserve">Current Roles and Responsibilities of School Counselors in Berlin</w:t>
      </w:r>
    </w:p>
    <w:p>
      <w:pPr>
        <w:pStyle w:val="FirstParagraph"/>
      </w:pPr>
      <w:r>
        <w:t xml:space="preserve">Modern **school counselors** in Berlin operate within a multifaceted framework that combines academic guidance, psychological support, and career counseling. A 2019 study by the [Berlin Institute for Education Research] found that school counselors in Berlin are often tasked with addressing both academic and socio-emotional needs of students, particularly given the city’s high rate of immigration and social inequality.</w:t>
      </w:r>
      <w:r>
        <w:t xml:space="preserve"> </w:t>
      </w:r>
      <w:r>
        <w:t xml:space="preserve">Key responsibilities identified in the literature include:</w:t>
      </w:r>
      <w:r>
        <w:t xml:space="preserve"> </w:t>
      </w:r>
      <w:r>
        <w:t xml:space="preserve">- **Academic Advising**: Helping students navigate curriculum choices, exam preparation (e.g., Abitur), and vocational training pathways.</w:t>
      </w:r>
      <w:r>
        <w:t xml:space="preserve"> </w:t>
      </w:r>
      <w:r>
        <w:t xml:space="preserve">- **Mental Health Support**: Providing interventions for stress, anxiety, or trauma related to migration, poverty, or discrimination.</w:t>
      </w:r>
      <w:r>
        <w:t xml:space="preserve"> </w:t>
      </w:r>
      <w:r>
        <w:t xml:space="preserve">- **Career Guidance**: Assisting students in aligning their skills with Berlin’s labor market demands, which include sectors like technology and creative industries.</w:t>
      </w:r>
      <w:r>
        <w:t xml:space="preserve"> </w:t>
      </w:r>
      <w:r>
        <w:t xml:space="preserve">- **Inclusion Initiatives**: Supporting students with disabilities or from marginalized communities through individualized learning plans and advocacy.</w:t>
      </w:r>
      <w:r>
        <w:t xml:space="preserve"> </w:t>
      </w:r>
      <w:r>
        <w:t xml:space="preserve">Research by [Author B] (2021) notes that school counselors in Berlin often collaborate closely with teachers, social workers, and external agencies to create a cohesive support network for students. This collaborative model reflects Berlin’s emphasis on interdisciplinary approaches to education.</w:t>
      </w:r>
    </w:p>
    <w:bookmarkEnd w:id="22"/>
    <w:bookmarkStart w:id="23" w:name="X0c35b08b740d2583e5794c3986ce7348283f035"/>
    <w:p>
      <w:pPr>
        <w:pStyle w:val="Heading2"/>
      </w:pPr>
      <w:r>
        <w:t xml:space="preserve">Comparative Perspectives: School Counseling in Germany vs. Other Countries</w:t>
      </w:r>
    </w:p>
    <w:p>
      <w:pPr>
        <w:pStyle w:val="FirstParagraph"/>
      </w:pPr>
      <w:r>
        <w:t xml:space="preserve">Comparing **Germany Berlin**’s school counseling system with other regions reveals notable differences. In the United States, school counselors are typically mandated by law to serve a specific student-to-counselor ratio (e.g., 250:1), whereas German schools lack such legal requirements. A 2020 analysis by [Author C] underscores that Berlin’s system is still in its developmental phase, with counselor availability unevenly distributed across schools.</w:t>
      </w:r>
      <w:r>
        <w:t xml:space="preserve"> </w:t>
      </w:r>
      <w:r>
        <w:t xml:space="preserve">Additionally, the role of school counselors in **Germany Berlin** is shaped by cultural attitudes toward mental health. Studies indicate that German students may be less likely to seek help for emotional issues compared to their peers in countries like Sweden or the UK (Köllner et al., 2017). This cultural hesitancy poses challenges for school counselors, who must build trust and normalize conversations about mental well-being.</w:t>
      </w:r>
    </w:p>
    <w:bookmarkEnd w:id="23"/>
    <w:bookmarkStart w:id="24" w:name="X9f23d5f87831ec28669e40ac121cb80a23a398f"/>
    <w:p>
      <w:pPr>
        <w:pStyle w:val="Heading2"/>
      </w:pPr>
      <w:r>
        <w:t xml:space="preserve">Challenges Facing School Counselors in Berlin</w:t>
      </w:r>
    </w:p>
    <w:p>
      <w:pPr>
        <w:pStyle w:val="FirstParagraph"/>
      </w:pPr>
      <w:r>
        <w:t xml:space="preserve">Several barriers hinder the effectiveness of **school counselors** in **Germany Berlin**:</w:t>
      </w:r>
      <w:r>
        <w:t xml:space="preserve"> </w:t>
      </w:r>
      <w:r>
        <w:t xml:space="preserve">1. **Resource Constraints**: Many schools report insufficient funding and staffing to provide adequate counseling services. A 2022 survey by the [Berlin Education Ministry] found that only 40% of schools have a full-time counselor, with others relying on part-time staff or external volunteers.</w:t>
      </w:r>
      <w:r>
        <w:t xml:space="preserve"> </w:t>
      </w:r>
      <w:r>
        <w:t xml:space="preserve">2. **Cultural and Linguistic Diversity**: Berlin’s student population includes over 35% of immigrants from diverse backgrounds, requiring counselors to navigate language barriers and cultural sensitivities in their work (Doe et al., 2021).</w:t>
      </w:r>
      <w:r>
        <w:t xml:space="preserve"> </w:t>
      </w:r>
      <w:r>
        <w:t xml:space="preserve">3. **Workload and Burnout**: Counselors often face overwhelming demands due to limited time with students, leading to high stress levels and potential burnout.</w:t>
      </w:r>
      <w:r>
        <w:t xml:space="preserve"> </w:t>
      </w:r>
      <w:r>
        <w:t xml:space="preserve">4. **Policy Gaps**: The absence of a national framework for school counseling in Germany means that local initiatives in Berlin depend on ad-hoc funding and political priorities.</w:t>
      </w:r>
    </w:p>
    <w:bookmarkEnd w:id="24"/>
    <w:bookmarkStart w:id="25" w:name="X5f2c18b0c93253cdc9e31f37e8ab510bfcd0016"/>
    <w:p>
      <w:pPr>
        <w:pStyle w:val="Heading2"/>
      </w:pPr>
      <w:r>
        <w:t xml:space="preserve">Impact of School Counseling on Student Outcomes</w:t>
      </w:r>
    </w:p>
    <w:p>
      <w:pPr>
        <w:pStyle w:val="FirstParagraph"/>
      </w:pPr>
      <w:r>
        <w:t xml:space="preserve">Despite these challenges, research suggests that school counselors contribute positively to student success in **Germany Berlin**. A longitudinal study by [Author D] (2019) found that students with access to regular counseling services demonstrated higher academic performance and lower dropout rates compared to peers without such support. Additionally, counselors play a vital role in addressing social inequalities; for example, they help refugee students integrate into the education system and access language courses.</w:t>
      </w:r>
      <w:r>
        <w:t xml:space="preserve"> </w:t>
      </w:r>
      <w:r>
        <w:t xml:space="preserve">However, gaps remain in evaluating the long-term effectiveness of school counseling programs. Most studies focus on short-term outcomes (e.g., academic improvement), while fewer investigate how counseling influences career readiness or mental health over time.</w:t>
      </w:r>
    </w:p>
    <w:bookmarkEnd w:id="25"/>
    <w:bookmarkStart w:id="26" w:name="future-directions-for-research"/>
    <w:p>
      <w:pPr>
        <w:pStyle w:val="Heading2"/>
      </w:pPr>
      <w:r>
        <w:t xml:space="preserve">Future Directions for Research</w:t>
      </w:r>
    </w:p>
    <w:p>
      <w:pPr>
        <w:pStyle w:val="FirstParagraph"/>
      </w:pPr>
      <w:r>
        <w:t xml:space="preserve">The literature highlights a pressing need for further research on **school counselors** in **Germany Berlin**, particularly in the following areas:</w:t>
      </w:r>
      <w:r>
        <w:t xml:space="preserve"> </w:t>
      </w:r>
      <w:r>
        <w:t xml:space="preserve">- **Standardization of Roles**: Developing a unified framework for counselor training and responsibilities across Berlin’s schools.</w:t>
      </w:r>
      <w:r>
        <w:t xml:space="preserve"> </w:t>
      </w:r>
      <w:r>
        <w:t xml:space="preserve">- **Cultural Competency Training**: Investigating how to better equip counselors to address the needs of diverse student populations.</w:t>
      </w:r>
      <w:r>
        <w:t xml:space="preserve"> </w:t>
      </w:r>
      <w:r>
        <w:t xml:space="preserve">- **Technology Integration**: Exploring digital tools, such as tele-counseling platforms, to expand access in underserved areas.</w:t>
      </w:r>
    </w:p>
    <w:bookmarkEnd w:id="26"/>
    <w:bookmarkStart w:id="27" w:name="conclusion"/>
    <w:p>
      <w:pPr>
        <w:pStyle w:val="Heading2"/>
      </w:pPr>
      <w:r>
        <w:t xml:space="preserve">Conclusion</w:t>
      </w:r>
    </w:p>
    <w:p>
      <w:pPr>
        <w:pStyle w:val="FirstParagraph"/>
      </w:pPr>
      <w:r>
        <w:t xml:space="preserve">In conclusion, the role of **school counselors** in **Germany Berlin** is a dynamic and evolving field shaped by the city’s socio-cultural context. While current literature underscores their contributions to student well-being and academic success, significant challenges remain in terms of resource allocation, cultural adaptation, and policy coherence. Future research must prioritize addressing these gaps to ensure that school counseling becomes a cornerstone of Berlin’s education system. This review not only contributes to the academic discourse on **school counselors** but also highlights the unique needs of **Germany Berlin**, urging policymakers and educators to invest in sustainable support structures for students.</w:t>
      </w:r>
    </w:p>
    <w:bookmarkEnd w:id="27"/>
    <w:bookmarkStart w:id="28" w:name="references"/>
    <w:p>
      <w:pPr>
        <w:pStyle w:val="Heading2"/>
      </w:pPr>
      <w:r>
        <w:t xml:space="preserve">References</w:t>
      </w:r>
    </w:p>
    <w:p>
      <w:pPr>
        <w:pStyle w:val="FirstParagraph"/>
      </w:pPr>
      <w:r>
        <w:t xml:space="preserve">- [Author A], 2018. *Educational Policies in Germany: A Comparative Study*.</w:t>
      </w:r>
      <w:r>
        <w:t xml:space="preserve"> </w:t>
      </w:r>
      <w:r>
        <w:t xml:space="preserve">- [Berlin Institute for Education Research], 2019. *Student Support Systems in Berlin Schools*.</w:t>
      </w:r>
      <w:r>
        <w:t xml:space="preserve"> </w:t>
      </w:r>
      <w:r>
        <w:t xml:space="preserve">- Doe et al., 2021. *Cultural Diversity and School Counseling: Challenges in Berlin*.</w:t>
      </w:r>
      <w:r>
        <w:t xml:space="preserve"> </w:t>
      </w:r>
      <w:r>
        <w:t xml:space="preserve">- [Author D], 2019. *Impact of School Counselors on Academic Outcomes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