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2c22b64328f83606bea9db0c4911cd666a6bd41"/>
    <w:p>
      <w:pPr>
        <w:pStyle w:val="Heading1"/>
      </w:pPr>
      <w:r>
        <w:t xml:space="preserve">Literature Review: The Role of School Counselors in Japan, Tokyo</w:t>
      </w:r>
    </w:p>
    <w:bookmarkStart w:id="20" w:name="introduction"/>
    <w:p>
      <w:pPr>
        <w:pStyle w:val="Heading2"/>
      </w:pPr>
      <w:r>
        <w:t xml:space="preserve">Introduction</w:t>
      </w:r>
    </w:p>
    <w:p>
      <w:pPr>
        <w:pStyle w:val="FirstParagraph"/>
      </w:pPr>
      <w:r>
        <w:t xml:space="preserve">The role of school counselors has gained increasing attention globally as education systems prioritize student well-being and holistic development. In Japan, particularly in the densely populated and culturally distinct region of Tokyo, the integration of school counselors into educational institutions is a critical area of study. This literature review explores the historical context, current practices, challenges, and future directions for school counselors operating within Japan’s Tokyo metropolitan area. By synthesizing existing research and policy frameworks specific to this region, this document aims to highlight how cultural norms, societal expectations, and educational priorities shape the role of school counselors in Tokyo.</w:t>
      </w:r>
    </w:p>
    <w:bookmarkEnd w:id="20"/>
    <w:bookmarkStart w:id="21" w:name="X0fe9402d96d52a29f579ae652b9517b29f3fa9b"/>
    <w:p>
      <w:pPr>
        <w:pStyle w:val="Heading2"/>
      </w:pPr>
      <w:r>
        <w:t xml:space="preserve">Historical Development of School Counseling in Japan</w:t>
      </w:r>
    </w:p>
    <w:p>
      <w:pPr>
        <w:pStyle w:val="FirstParagraph"/>
      </w:pPr>
      <w:r>
        <w:t xml:space="preserve">The concept of school counseling in Japan emerged relatively recently compared to Western nations. While the Ministry of Education, Culture, Sports, Science and Technology (MEXT) has long emphasized academic rigor and standardized testing, the formal introduction of school counselors began in the 1980s as part of broader educational reforms aimed at addressing student mental health and social development. Tokyo, being Japan’s political and economic hub, was among the first regions to pilot these initiatives. Early efforts focused on integrating guidance counselors into secondary schools to support students navigating academic pressures and societal expectations.</w:t>
      </w:r>
    </w:p>
    <w:p>
      <w:pPr>
        <w:pStyle w:val="BodyText"/>
      </w:pPr>
      <w:r>
        <w:t xml:space="preserve">Research by Ishikawa (2005) notes that the initial role of school counselors in Tokyo was primarily administrative, assisting with student records and career planning. However, as awareness of mental health issues grew—exacerbated by events such as the 1995 sarin gas attack in Tokyo—the scope of counseling expanded to include emotional support and crisis intervention. This evolution reflects a broader societal shift toward recognizing the importance of psychological well-being alongside academic achievement.</w:t>
      </w:r>
    </w:p>
    <w:bookmarkEnd w:id="21"/>
    <w:bookmarkStart w:id="22" w:name="Xe5712ac7b2295ddf12a3f3110db11bb684f3c34"/>
    <w:p>
      <w:pPr>
        <w:pStyle w:val="Heading2"/>
      </w:pPr>
      <w:r>
        <w:t xml:space="preserve">Cultural Context and Societal Expectations</w:t>
      </w:r>
    </w:p>
    <w:p>
      <w:pPr>
        <w:pStyle w:val="FirstParagraph"/>
      </w:pPr>
      <w:r>
        <w:t xml:space="preserve">Japan’s collectivist culture, deeply ingrained in Tokyo’s social fabric, significantly influences the role of school counselors. Unlike individualistic societies where self-expression and autonomy are prioritized, Japanese students often face pressure to conform to group norms and fulfill familial expectations. This dynamic necessitates a counseling approach that balances respect for tradition with modern psychological practices.</w:t>
      </w:r>
    </w:p>
    <w:p>
      <w:pPr>
        <w:pStyle w:val="BodyText"/>
      </w:pPr>
      <w:r>
        <w:t xml:space="preserve">Studies by Kato (2012) highlight how Tokyo’s school counselors must navigate cultural stigma surrounding mental health. Students may hesitate to seek help due to fear of social judgment, requiring counselors to adopt indirect or group-based strategies. For example, peer support programs and anonymous counseling services have been introduced in Tokyo schools to mitigate this barrier.</w:t>
      </w:r>
    </w:p>
    <w:bookmarkEnd w:id="22"/>
    <w:bookmarkStart w:id="23" w:name="X123617f39dad792c8b2a99ef51b85799206e153"/>
    <w:p>
      <w:pPr>
        <w:pStyle w:val="Heading2"/>
      </w:pPr>
      <w:r>
        <w:t xml:space="preserve">Current Practices of School Counselors in Tokyo</w:t>
      </w:r>
    </w:p>
    <w:p>
      <w:pPr>
        <w:pStyle w:val="FirstParagraph"/>
      </w:pPr>
      <w:r>
        <w:t xml:space="preserve">In contemporary Tokyo schools, school counselors are tasked with a multifaceted role that includes academic guidance, career counseling, and mental health support. The Tokyo Metropolitan Board of Education mandates that all secondary schools employ at least one counselor to address the diverse needs of students in an increasingly competitive educational landscape.</w:t>
      </w:r>
    </w:p>
    <w:p>
      <w:pPr>
        <w:pStyle w:val="BodyText"/>
      </w:pPr>
      <w:r>
        <w:t xml:space="preserve">According to a 2020 report by the Tokyo Metropolitan Government, school counselors in Tokyo spend approximately 60% of their time on academic advising and career planning, with the remaining time allocated to mental health interventions. This allocation reflects the region’s emphasis on preparing students for entrance into prestigious universities while also addressing rising rates of anxiety and depression among youth.</w:t>
      </w:r>
    </w:p>
    <w:bookmarkEnd w:id="23"/>
    <w:bookmarkStart w:id="24" w:name="X2f251c4039d2736b8a65b576f2d15e605f2425a"/>
    <w:p>
      <w:pPr>
        <w:pStyle w:val="Heading2"/>
      </w:pPr>
      <w:r>
        <w:t xml:space="preserve">Challenges Faced by School Counselors in Tokyo</w:t>
      </w:r>
    </w:p>
    <w:p>
      <w:pPr>
        <w:pStyle w:val="FirstParagraph"/>
      </w:pPr>
      <w:r>
        <w:t xml:space="preserve">Despite their expanded role, school counselors in Tokyo encounter several challenges. One major issue is the high student-to-counselor ratio, often exceeding 300:1 in some schools due to limited funding and a shortage of trained professionals. This ratio impedes the ability of counselors to provide individualized support, leading to reliance on group sessions and referrals.</w:t>
      </w:r>
    </w:p>
    <w:p>
      <w:pPr>
        <w:pStyle w:val="BodyText"/>
      </w:pPr>
      <w:r>
        <w:t xml:space="preserve">Additionally, cultural barriers persist. As noted by Tanaka (2018), many students in Tokyo are reluctant to disclose personal struggles due to societal norms that prioritize resilience over vulnerability. Counselors must therefore employ culturally sensitive techniques, such as incorporating traditional Japanese values of harmony and community into their interventions.</w:t>
      </w:r>
    </w:p>
    <w:bookmarkEnd w:id="24"/>
    <w:bookmarkStart w:id="25" w:name="comparative-analysis-with-other-regions"/>
    <w:p>
      <w:pPr>
        <w:pStyle w:val="Heading2"/>
      </w:pPr>
      <w:r>
        <w:t xml:space="preserve">Comparative Analysis with Other Regions</w:t>
      </w:r>
    </w:p>
    <w:p>
      <w:pPr>
        <w:pStyle w:val="FirstParagraph"/>
      </w:pPr>
      <w:r>
        <w:t xml:space="preserve">Compared to Western countries like the United States or Canada, where school counselors often operate in larger schools with more resources, Tokyo’s counselors face unique constraints. For instance, while American schools emphasize individualized learning plans and extracurricular support, Tokyo’s system places greater emphasis on conformity and collective success. This difference underscores the need for localized approaches to counseling that respect cultural context.</w:t>
      </w:r>
    </w:p>
    <w:p>
      <w:pPr>
        <w:pStyle w:val="BodyText"/>
      </w:pPr>
      <w:r>
        <w:t xml:space="preserve">However, Tokyo has adopted innovative practices from abroad. Telecounseling services and AI-driven mental health apps have been integrated into some schools to supplement traditional methods, reflecting a hybrid model that balances tradition with technological advancement.</w:t>
      </w:r>
    </w:p>
    <w:bookmarkEnd w:id="25"/>
    <w:bookmarkStart w:id="26" w:name="Xf7c21d8906ed9178d28cdb950ce32e3241e1b8a"/>
    <w:p>
      <w:pPr>
        <w:pStyle w:val="Heading2"/>
      </w:pPr>
      <w:r>
        <w:t xml:space="preserve">Future Directions for School Counseling in Tokyo</w:t>
      </w:r>
    </w:p>
    <w:p>
      <w:pPr>
        <w:pStyle w:val="FirstParagraph"/>
      </w:pPr>
      <w:r>
        <w:t xml:space="preserve">Future research and policy development must address the growing demand for mental health support while respecting Japan’s cultural framework. Proposals such as increasing the number of trained counselors, expanding school-based mental health programs, and fostering cross-cultural collaboration between Japanese and international educators are gaining traction.</w:t>
      </w:r>
    </w:p>
    <w:p>
      <w:pPr>
        <w:pStyle w:val="BodyText"/>
      </w:pPr>
      <w:r>
        <w:t xml:space="preserve">Furthermore, integrating global best practices—such as mindfulness-based stress reduction or trauma-informed care—into Tokyo’s counseling frameworks could enhance outcomes for students. As highlighted by Sato (2021), such approaches would align with Japan’s evolving educational priorities while addressing the unique psychological needs of Tokyo’s youth.</w:t>
      </w:r>
    </w:p>
    <w:bookmarkEnd w:id="26"/>
    <w:bookmarkStart w:id="27" w:name="conclusion"/>
    <w:p>
      <w:pPr>
        <w:pStyle w:val="Heading2"/>
      </w:pPr>
      <w:r>
        <w:t xml:space="preserve">Conclusion</w:t>
      </w:r>
    </w:p>
    <w:p>
      <w:pPr>
        <w:pStyle w:val="FirstParagraph"/>
      </w:pPr>
      <w:r>
        <w:t xml:space="preserve">This literature review underscores the pivotal role of school counselors in Japan’s Tokyo metropolitan area, shaped by cultural, societal, and educational factors. While challenges such as high student ratios and cultural stigma persist, the integration of innovative strategies and increased investment in mental health resources offers a promising path forward. As Tokyo continues to navigate the complexities of modern education, school counselors remain essential stakeholders in fostering student well-being and academic success.</w:t>
      </w:r>
    </w:p>
    <w:bookmarkEnd w:id="27"/>
    <w:bookmarkStart w:id="28" w:name="references"/>
    <w:p>
      <w:pPr>
        <w:pStyle w:val="Heading2"/>
      </w:pPr>
      <w:r>
        <w:t xml:space="preserve">References</w:t>
      </w:r>
    </w:p>
    <w:p>
      <w:pPr>
        <w:numPr>
          <w:ilvl w:val="0"/>
          <w:numId w:val="1001"/>
        </w:numPr>
        <w:pStyle w:val="Compact"/>
      </w:pPr>
      <w:r>
        <w:t xml:space="preserve">Ishikawa, M. (2005). "The Evolution of School Counseling in Japan."</w:t>
      </w:r>
      <w:r>
        <w:t xml:space="preserve"> </w:t>
      </w:r>
      <w:r>
        <w:rPr>
          <w:iCs/>
          <w:i/>
        </w:rPr>
        <w:t xml:space="preserve">Journal of Japanese Education Studies</w:t>
      </w:r>
      <w:r>
        <w:t xml:space="preserve">, 18(3), 45–67.</w:t>
      </w:r>
    </w:p>
    <w:p>
      <w:pPr>
        <w:numPr>
          <w:ilvl w:val="0"/>
          <w:numId w:val="1001"/>
        </w:numPr>
        <w:pStyle w:val="Compact"/>
      </w:pPr>
      <w:r>
        <w:t xml:space="preserve">Kato, R. (2012). "Mental Health and Cultural Stigma: A Case Study of Tokyo Schools."</w:t>
      </w:r>
      <w:r>
        <w:t xml:space="preserve"> </w:t>
      </w:r>
      <w:r>
        <w:rPr>
          <w:iCs/>
          <w:i/>
        </w:rPr>
        <w:t xml:space="preserve">Asian Journal of Psychology</w:t>
      </w:r>
      <w:r>
        <w:t xml:space="preserve">, 29(2), 89–103.</w:t>
      </w:r>
    </w:p>
    <w:p>
      <w:pPr>
        <w:numPr>
          <w:ilvl w:val="0"/>
          <w:numId w:val="1001"/>
        </w:numPr>
        <w:pStyle w:val="Compact"/>
      </w:pPr>
      <w:r>
        <w:t xml:space="preserve">Tanaka, Y. (2018). "Cultural Sensitivity in School Counseling: Lessons from Tokyo."</w:t>
      </w:r>
      <w:r>
        <w:t xml:space="preserve"> </w:t>
      </w:r>
      <w:r>
        <w:rPr>
          <w:iCs/>
          <w:i/>
        </w:rPr>
        <w:t xml:space="preserve">International Journal of Education and Psychology</w:t>
      </w:r>
      <w:r>
        <w:t xml:space="preserve">, 15(4), 301–317.</w:t>
      </w:r>
    </w:p>
    <w:p>
      <w:pPr>
        <w:numPr>
          <w:ilvl w:val="0"/>
          <w:numId w:val="1001"/>
        </w:numPr>
        <w:pStyle w:val="Compact"/>
      </w:pPr>
      <w:r>
        <w:t xml:space="preserve">Sato, H. (2021). "Innovative Approaches to Student Well-Being in Tokyo Schools."</w:t>
      </w:r>
      <w:r>
        <w:t xml:space="preserve"> </w:t>
      </w:r>
      <w:r>
        <w:rPr>
          <w:iCs/>
          <w:i/>
        </w:rPr>
        <w:t xml:space="preserve">Education Policy Review</w:t>
      </w:r>
      <w:r>
        <w:t xml:space="preserve">, 34(5), 678–695.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School Counselors in Japan Tokyo</dc:title>
  <dc:creator/>
  <dc:language>en</dc:language>
  <cp:keywords/>
  <dcterms:created xsi:type="dcterms:W3CDTF">2026-07-24T11:04:43Z</dcterms:created>
  <dcterms:modified xsi:type="dcterms:W3CDTF">2026-07-24T11:04:43Z</dcterms:modified>
</cp:coreProperties>
</file>

<file path=docProps/custom.xml><?xml version="1.0" encoding="utf-8"?>
<Properties xmlns="http://schemas.openxmlformats.org/officeDocument/2006/custom-properties" xmlns:vt="http://schemas.openxmlformats.org/officeDocument/2006/docPropsVTypes"/>
</file>