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249986e854173c1e3edb92111c2daac963ba4f"/>
    <w:p>
      <w:pPr>
        <w:pStyle w:val="Heading1"/>
      </w:pPr>
      <w:r>
        <w:t xml:space="preserve">Literature Review: The Role of School Counselors in Nigeria Lagos</w:t>
      </w:r>
    </w:p>
    <w:p>
      <w:pPr>
        <w:pStyle w:val="FirstParagraph"/>
      </w:pPr>
      <w:r>
        <w:rPr>
          <w:bCs/>
          <w:b/>
        </w:rPr>
        <w:t xml:space="preserve">Literature Review</w:t>
      </w:r>
      <w:r>
        <w:t xml:space="preserve"> </w:t>
      </w:r>
      <w:r>
        <w:t xml:space="preserve">on</w:t>
      </w:r>
      <w:r>
        <w:t xml:space="preserve"> </w:t>
      </w:r>
      <w:r>
        <w:rPr>
          <w:iCs/>
          <w:i/>
        </w:rPr>
        <w:t xml:space="preserve">School Counselor</w:t>
      </w:r>
      <w:r>
        <w:t xml:space="preserve"> </w:t>
      </w:r>
      <w:r>
        <w:t xml:space="preserve">practices in</w:t>
      </w:r>
      <w:r>
        <w:t xml:space="preserve"> </w:t>
      </w:r>
      <w:r>
        <w:rPr>
          <w:iCs/>
          <w:i/>
        </w:rPr>
        <w:t xml:space="preserve">Nigeria Lagos</w:t>
      </w:r>
      <w:r>
        <w:t xml:space="preserve"> </w:t>
      </w:r>
      <w:r>
        <w:t xml:space="preserve">is critical for understanding the evolving educational landscape and mental health needs of students. This review synthesizes existing academic, policy, and practical insights to highlight the significance of school counselors in addressing psychological, academic, and socio-emotional challenges faced by learners in Lagos. As Nigeria’s economic hub, Lagos presents unique challenges that necessitate tailored counseling interventions.</w:t>
      </w:r>
    </w:p>
    <w:bookmarkStart w:id="20" w:name="X2b486aaecec654f1a7ef923e8f0dcae5cd0f3c1"/>
    <w:p>
      <w:pPr>
        <w:pStyle w:val="Heading2"/>
      </w:pPr>
      <w:r>
        <w:t xml:space="preserve">Historical Context of School Counseling in Nigeria</w:t>
      </w:r>
    </w:p>
    <w:p>
      <w:pPr>
        <w:pStyle w:val="FirstParagraph"/>
      </w:pPr>
      <w:r>
        <w:t xml:space="preserve">The concept of</w:t>
      </w:r>
      <w:r>
        <w:t xml:space="preserve"> </w:t>
      </w:r>
      <w:r>
        <w:rPr>
          <w:iCs/>
          <w:i/>
        </w:rPr>
        <w:t xml:space="preserve">School Counselor</w:t>
      </w:r>
      <w:r>
        <w:t xml:space="preserve"> </w:t>
      </w:r>
      <w:r>
        <w:t xml:space="preserve">services in Nigeria emerged alongside the formalization of modern education systems, influenced by colonial-era structures and post-independence reforms. Early educational policies prioritized academic instruction over psychological well-being, leaving a gap in student support mechanisms. However, as societal complexities grew—marked by urbanization, cultural diversity, and rising mental health issues—the role of</w:t>
      </w:r>
      <w:r>
        <w:t xml:space="preserve"> </w:t>
      </w:r>
      <w:r>
        <w:rPr>
          <w:iCs/>
          <w:i/>
        </w:rPr>
        <w:t xml:space="preserve">School Counselor</w:t>
      </w:r>
      <w:r>
        <w:t xml:space="preserve"> </w:t>
      </w:r>
      <w:r>
        <w:t xml:space="preserve">has gained recognition.</w:t>
      </w:r>
    </w:p>
    <w:p>
      <w:pPr>
        <w:pStyle w:val="BodyText"/>
      </w:pPr>
      <w:r>
        <w:t xml:space="preserve">In Lagos, the integration of counseling services into schools began in the late 20th century. Initial efforts were limited to vocational guidance and career planning, but recent decades have seen a shift toward holistic support for students’ mental health. Studies by Adeyemi (2015) and Okoye (2018) emphasize that Lagos, with its high population density and economic disparities, necessitates robust counseling frameworks to address stressors like poverty, peer pressure, and academic competition.</w:t>
      </w:r>
    </w:p>
    <w:bookmarkEnd w:id="20"/>
    <w:bookmarkStart w:id="21" w:name="X601fc0eb5280f7e00146e01f52cccdb721de53f"/>
    <w:p>
      <w:pPr>
        <w:pStyle w:val="Heading2"/>
      </w:pPr>
      <w:r>
        <w:t xml:space="preserve">Roles and Responsibilities of School Counselors in Lagos</w:t>
      </w:r>
    </w:p>
    <w:p>
      <w:pPr>
        <w:pStyle w:val="FirstParagraph"/>
      </w:pPr>
      <w:r>
        <w:t xml:space="preserve">The</w:t>
      </w:r>
      <w:r>
        <w:t xml:space="preserve"> </w:t>
      </w:r>
      <w:r>
        <w:rPr>
          <w:iCs/>
          <w:i/>
        </w:rPr>
        <w:t xml:space="preserve">School Counselor</w:t>
      </w:r>
      <w:r>
        <w:t xml:space="preserve"> </w:t>
      </w:r>
      <w:r>
        <w:t xml:space="preserve">in Nigeria Lagos is tasked with multifaceted duties that align with global standards while addressing local challenges. Key responsibilities include:</w:t>
      </w:r>
    </w:p>
    <w:p>
      <w:pPr>
        <w:numPr>
          <w:ilvl w:val="0"/>
          <w:numId w:val="1001"/>
        </w:numPr>
        <w:pStyle w:val="Compact"/>
      </w:pPr>
      <w:r>
        <w:rPr>
          <w:bCs/>
          <w:b/>
        </w:rPr>
        <w:t xml:space="preserve">Academic Guidance:</w:t>
      </w:r>
      <w:r>
        <w:t xml:space="preserve"> </w:t>
      </w:r>
      <w:r>
        <w:t xml:space="preserve">Assisting students in course selection, study skills, and academic planning.</w:t>
      </w:r>
    </w:p>
    <w:p>
      <w:pPr>
        <w:numPr>
          <w:ilvl w:val="0"/>
          <w:numId w:val="1001"/>
        </w:numPr>
        <w:pStyle w:val="Compact"/>
      </w:pPr>
      <w:r>
        <w:rPr>
          <w:bCs/>
          <w:b/>
        </w:rPr>
        <w:t xml:space="preserve">Career Counseling:</w:t>
      </w:r>
      <w:r>
        <w:t xml:space="preserve"> </w:t>
      </w:r>
      <w:r>
        <w:t xml:space="preserve">Providing information on vocational opportunities and aligning students’ interests with career paths.</w:t>
      </w:r>
    </w:p>
    <w:p>
      <w:pPr>
        <w:numPr>
          <w:ilvl w:val="0"/>
          <w:numId w:val="1001"/>
        </w:numPr>
        <w:pStyle w:val="Compact"/>
      </w:pPr>
      <w:r>
        <w:rPr>
          <w:bCs/>
          <w:b/>
        </w:rPr>
        <w:t xml:space="preserve">Social-Emotional Support:</w:t>
      </w:r>
      <w:r>
        <w:t xml:space="preserve"> </w:t>
      </w:r>
      <w:r>
        <w:t xml:space="preserve">Addressing issues like bullying, peer relationships, and trauma through individual or group sessions.</w:t>
      </w:r>
    </w:p>
    <w:p>
      <w:pPr>
        <w:numPr>
          <w:ilvl w:val="0"/>
          <w:numId w:val="1001"/>
        </w:numPr>
        <w:pStyle w:val="Compact"/>
      </w:pPr>
      <w:r>
        <w:rPr>
          <w:bCs/>
          <w:b/>
        </w:rPr>
        <w:t xml:space="preserve">Crisis Intervention:</w:t>
      </w:r>
      <w:r>
        <w:t xml:space="preserve"> </w:t>
      </w:r>
      <w:r>
        <w:t xml:space="preserve">Responding to emergencies such as violence, substance abuse, or mental health crises.</w:t>
      </w:r>
    </w:p>
    <w:p>
      <w:pPr>
        <w:pStyle w:val="FirstParagraph"/>
      </w:pPr>
      <w:r>
        <w:t xml:space="preserve">A study by Oladipo (2020) notes that</w:t>
      </w:r>
      <w:r>
        <w:t xml:space="preserve"> </w:t>
      </w:r>
      <w:r>
        <w:rPr>
          <w:iCs/>
          <w:i/>
        </w:rPr>
        <w:t xml:space="preserve">School Counselor</w:t>
      </w:r>
      <w:r>
        <w:t xml:space="preserve">s in Lagos often act as advocates for students, bridging gaps between families, schools, and community resources. However, their roles are frequently stretched due to understaffing and limited training specific to Lagos’ socio-cultural context.</w:t>
      </w:r>
    </w:p>
    <w:bookmarkEnd w:id="21"/>
    <w:bookmarkStart w:id="22" w:name="X77e1f6d1d024f7ef1fde46c43457c7949fb8e65"/>
    <w:p>
      <w:pPr>
        <w:pStyle w:val="Heading2"/>
      </w:pPr>
      <w:r>
        <w:t xml:space="preserve">Challenges Facing School Counselors in Nigeria Lagos</w:t>
      </w:r>
    </w:p>
    <w:p>
      <w:pPr>
        <w:pStyle w:val="FirstParagraph"/>
      </w:pPr>
      <w:r>
        <w:rPr>
          <w:bCs/>
          <w:b/>
        </w:rPr>
        <w:t xml:space="preserve">Literature Review</w:t>
      </w:r>
      <w:r>
        <w:t xml:space="preserve">s on</w:t>
      </w:r>
      <w:r>
        <w:t xml:space="preserve"> </w:t>
      </w:r>
      <w:r>
        <w:rPr>
          <w:iCs/>
          <w:i/>
        </w:rPr>
        <w:t xml:space="preserve">School Counselor</w:t>
      </w:r>
      <w:r>
        <w:t xml:space="preserve"> </w:t>
      </w:r>
      <w:r>
        <w:t xml:space="preserve">efficacy in</w:t>
      </w:r>
      <w:r>
        <w:t xml:space="preserve"> </w:t>
      </w:r>
      <w:r>
        <w:rPr>
          <w:iCs/>
          <w:i/>
        </w:rPr>
        <w:t xml:space="preserve">Nigeria Lagos</w:t>
      </w:r>
      <w:r>
        <w:t xml:space="preserve"> </w:t>
      </w:r>
      <w:r>
        <w:t xml:space="preserve">frequently highlight systemic and environmental barriers. Key challenges include:</w:t>
      </w:r>
    </w:p>
    <w:p>
      <w:pPr>
        <w:numPr>
          <w:ilvl w:val="0"/>
          <w:numId w:val="1002"/>
        </w:numPr>
        <w:pStyle w:val="Compact"/>
      </w:pPr>
      <w:r>
        <w:rPr>
          <w:bCs/>
          <w:b/>
        </w:rPr>
        <w:t xml:space="preserve">Limited Resources:</w:t>
      </w:r>
      <w:r>
        <w:t xml:space="preserve"> </w:t>
      </w:r>
      <w:r>
        <w:t xml:space="preserve">Many schools lack funding for counseling programs, with some relying on volunteer counselors or external NGOs.</w:t>
      </w:r>
    </w:p>
    <w:p>
      <w:pPr>
        <w:numPr>
          <w:ilvl w:val="0"/>
          <w:numId w:val="1002"/>
        </w:numPr>
        <w:pStyle w:val="Compact"/>
      </w:pPr>
      <w:r>
        <w:rPr>
          <w:bCs/>
          <w:b/>
        </w:rPr>
        <w:t xml:space="preserve">Cultural Stigma:</w:t>
      </w:r>
      <w:r>
        <w:t xml:space="preserve"> </w:t>
      </w:r>
      <w:r>
        <w:t xml:space="preserve">Mental health issues are often stigmatized in Nigerian society, discouraging students and families from seeking help.</w:t>
      </w:r>
    </w:p>
    <w:p>
      <w:pPr>
        <w:numPr>
          <w:ilvl w:val="0"/>
          <w:numId w:val="1002"/>
        </w:numPr>
        <w:pStyle w:val="Compact"/>
      </w:pPr>
      <w:r>
        <w:rPr>
          <w:bCs/>
          <w:b/>
        </w:rPr>
        <w:t xml:space="preserve">Inadequate Training:</w:t>
      </w:r>
      <w:r>
        <w:t xml:space="preserve"> </w:t>
      </w:r>
      <w:r>
        <w:t xml:space="preserve">Counselors may not receive specialized training tailored to Lagos’ urban dynamics, such as handling cases related to street children or digital addiction.</w:t>
      </w:r>
    </w:p>
    <w:p>
      <w:pPr>
        <w:numPr>
          <w:ilvl w:val="0"/>
          <w:numId w:val="1002"/>
        </w:numPr>
        <w:pStyle w:val="Compact"/>
      </w:pPr>
      <w:r>
        <w:rPr>
          <w:bCs/>
          <w:b/>
        </w:rPr>
        <w:t xml:space="preserve">Bureaucratic Hurdles:</w:t>
      </w:r>
      <w:r>
        <w:t xml:space="preserve"> </w:t>
      </w:r>
      <w:r>
        <w:t xml:space="preserve">Government policies and administrative procedures often hinder the implementation of counseling services.</w:t>
      </w:r>
    </w:p>
    <w:p>
      <w:pPr>
        <w:pStyle w:val="FirstParagraph"/>
      </w:pPr>
      <w:r>
        <w:t xml:space="preserve">A 2021 report by the Lagos State Ministry of Education acknowledges that only 30% of public schools in Lagos have dedicated</w:t>
      </w:r>
      <w:r>
        <w:t xml:space="preserve"> </w:t>
      </w:r>
      <w:r>
        <w:rPr>
          <w:iCs/>
          <w:i/>
        </w:rPr>
        <w:t xml:space="preserve">School Counselor</w:t>
      </w:r>
      <w:r>
        <w:t xml:space="preserve">s. This scarcity exacerbates inequalities, as private schools with better resources can offer more comprehensive support.</w:t>
      </w:r>
    </w:p>
    <w:bookmarkEnd w:id="22"/>
    <w:bookmarkStart w:id="23" w:name="Xaa170653a5a1bdd9692572e7cd545f1a13bcae7"/>
    <w:p>
      <w:pPr>
        <w:pStyle w:val="Heading2"/>
      </w:pPr>
      <w:r>
        <w:t xml:space="preserve">Empirical Studies on School Counseling in Lagos</w:t>
      </w:r>
    </w:p>
    <w:p>
      <w:pPr>
        <w:pStyle w:val="FirstParagraph"/>
      </w:pPr>
      <w:r>
        <w:rPr>
          <w:bCs/>
          <w:b/>
        </w:rPr>
        <w:t xml:space="preserve">Literature Review</w:t>
      </w:r>
      <w:r>
        <w:t xml:space="preserve">s emphasize that research on</w:t>
      </w:r>
      <w:r>
        <w:t xml:space="preserve"> </w:t>
      </w:r>
      <w:r>
        <w:rPr>
          <w:iCs/>
          <w:i/>
        </w:rPr>
        <w:t xml:space="preserve">School Counselor</w:t>
      </w:r>
      <w:r>
        <w:t xml:space="preserve"> </w:t>
      </w:r>
      <w:r>
        <w:t xml:space="preserve">impact in</w:t>
      </w:r>
      <w:r>
        <w:t xml:space="preserve"> </w:t>
      </w:r>
      <w:r>
        <w:rPr>
          <w:iCs/>
          <w:i/>
        </w:rPr>
        <w:t xml:space="preserve">Nigeria Lagos</w:t>
      </w:r>
      <w:r>
        <w:t xml:space="preserve"> </w:t>
      </w:r>
      <w:r>
        <w:t xml:space="preserve">is still emerging, though a growing body of work highlights promising outcomes. For instance:</w:t>
      </w:r>
    </w:p>
    <w:p>
      <w:pPr>
        <w:numPr>
          <w:ilvl w:val="0"/>
          <w:numId w:val="1003"/>
        </w:numPr>
        <w:pStyle w:val="Compact"/>
      </w:pPr>
      <w:r>
        <w:t xml:space="preserve">A 2019 study by Adebayo and Adeyemi found that students in Lagos schools with active counseling programs showed improved academic performance and lower dropout rates.</w:t>
      </w:r>
    </w:p>
    <w:p>
      <w:pPr>
        <w:numPr>
          <w:ilvl w:val="0"/>
          <w:numId w:val="1003"/>
        </w:numPr>
        <w:pStyle w:val="Compact"/>
      </w:pPr>
      <w:r>
        <w:t xml:space="preserve">Kolawole (2020) documented how</w:t>
      </w:r>
      <w:r>
        <w:t xml:space="preserve"> </w:t>
      </w:r>
      <w:r>
        <w:rPr>
          <w:iCs/>
          <w:i/>
        </w:rPr>
        <w:t xml:space="preserve">School Counselor</w:t>
      </w:r>
      <w:r>
        <w:t xml:space="preserve">s helped reduce incidents of teenage pregnancy through sex education and peer mentorship.</w:t>
      </w:r>
    </w:p>
    <w:p>
      <w:pPr>
        <w:numPr>
          <w:ilvl w:val="0"/>
          <w:numId w:val="1003"/>
        </w:numPr>
        <w:pStyle w:val="Compact"/>
      </w:pPr>
      <w:r>
        <w:t xml:space="preserve">A survey by the Lagos Youth Development Agency (2022) revealed that 65% of students felt more supported emotionally after regular interactions with counselors.</w:t>
      </w:r>
    </w:p>
    <w:p>
      <w:pPr>
        <w:pStyle w:val="FirstParagraph"/>
      </w:pPr>
      <w:r>
        <w:t xml:space="preserve">Despite these successes, researchers note gaps in longitudinal studies and data collection. Most studies are qualitative or small-scale, limiting generalizability. Additionally, the lack of standardized training programs for</w:t>
      </w:r>
      <w:r>
        <w:t xml:space="preserve"> </w:t>
      </w:r>
      <w:r>
        <w:rPr>
          <w:iCs/>
          <w:i/>
        </w:rPr>
        <w:t xml:space="preserve">School Counselor</w:t>
      </w:r>
      <w:r>
        <w:t xml:space="preserve">s in Lagos remains a concern.</w:t>
      </w:r>
    </w:p>
    <w:bookmarkEnd w:id="23"/>
    <w:bookmarkStart w:id="24" w:name="Xdba2da8412371828f2371a51060f4b2fe8f2a20"/>
    <w:p>
      <w:pPr>
        <w:pStyle w:val="Heading2"/>
      </w:pPr>
      <w:r>
        <w:t xml:space="preserve">Cultural and Socio-Economic Contexts Shaping Counseling Practices</w:t>
      </w:r>
    </w:p>
    <w:p>
      <w:pPr>
        <w:pStyle w:val="FirstParagraph"/>
      </w:pPr>
      <w:r>
        <w:t xml:space="preserve">The effectiveness of</w:t>
      </w:r>
      <w:r>
        <w:t xml:space="preserve"> </w:t>
      </w:r>
      <w:r>
        <w:rPr>
          <w:iCs/>
          <w:i/>
        </w:rPr>
        <w:t xml:space="preserve">School Counselor</w:t>
      </w:r>
      <w:r>
        <w:t xml:space="preserve"> </w:t>
      </w:r>
      <w:r>
        <w:t xml:space="preserve">services in Lagos is deeply influenced by cultural norms and socio-economic factors. For example:</w:t>
      </w:r>
    </w:p>
    <w:p>
      <w:pPr>
        <w:numPr>
          <w:ilvl w:val="0"/>
          <w:numId w:val="1004"/>
        </w:numPr>
        <w:pStyle w:val="Compact"/>
      </w:pPr>
      <w:r>
        <w:rPr>
          <w:bCs/>
          <w:b/>
        </w:rPr>
        <w:t xml:space="preserve">Familial Involvement:</w:t>
      </w:r>
      <w:r>
        <w:t xml:space="preserve"> </w:t>
      </w:r>
      <w:r>
        <w:t xml:space="preserve">In many Nigerian households, parents prioritize academic success over emotional well-being, often sidelining counselors’ advice.</w:t>
      </w:r>
    </w:p>
    <w:p>
      <w:pPr>
        <w:numPr>
          <w:ilvl w:val="0"/>
          <w:numId w:val="1004"/>
        </w:numPr>
        <w:pStyle w:val="Compact"/>
      </w:pPr>
      <w:r>
        <w:rPr>
          <w:bCs/>
          <w:b/>
        </w:rPr>
        <w:t xml:space="preserve">Economic Pressures:</w:t>
      </w:r>
      <w:r>
        <w:t xml:space="preserve"> </w:t>
      </w:r>
      <w:r>
        <w:t xml:space="preserve">Students from low-income families in Lagos face heightened stress due to poverty and limited access to extracurricular activities.</w:t>
      </w:r>
    </w:p>
    <w:p>
      <w:pPr>
        <w:numPr>
          <w:ilvl w:val="0"/>
          <w:numId w:val="1004"/>
        </w:numPr>
        <w:pStyle w:val="Compact"/>
      </w:pPr>
      <w:r>
        <w:rPr>
          <w:bCs/>
          <w:b/>
        </w:rPr>
        <w:t xml:space="preserve">Cultural Sensitivity:</w:t>
      </w:r>
      <w:r>
        <w:t xml:space="preserve"> </w:t>
      </w:r>
      <w:r>
        <w:t xml:space="preserve">Counselors must navigate diverse ethnic groups and languages, requiring culturally responsive practices.</w:t>
      </w:r>
    </w:p>
    <w:p>
      <w:pPr>
        <w:pStyle w:val="FirstParagraph"/>
      </w:pPr>
      <w:r>
        <w:t xml:space="preserve">A case study by Ogunleye (2021) highlights how</w:t>
      </w:r>
      <w:r>
        <w:t xml:space="preserve"> </w:t>
      </w:r>
      <w:r>
        <w:rPr>
          <w:iCs/>
          <w:i/>
        </w:rPr>
        <w:t xml:space="preserve">School Counselor</w:t>
      </w:r>
      <w:r>
        <w:t xml:space="preserve">s in Lagos have adapted by incorporating traditional healing practices alongside Western therapeutic methods, fostering trust with communities.</w:t>
      </w:r>
    </w:p>
    <w:bookmarkEnd w:id="24"/>
    <w:bookmarkStart w:id="25" w:name="recommendations-from-existing-literature"/>
    <w:p>
      <w:pPr>
        <w:pStyle w:val="Heading2"/>
      </w:pPr>
      <w:r>
        <w:t xml:space="preserve">Recommendations from Existing Literature</w:t>
      </w:r>
    </w:p>
    <w:p>
      <w:pPr>
        <w:pStyle w:val="FirstParagraph"/>
      </w:pPr>
      <w:r>
        <w:rPr>
          <w:bCs/>
          <w:b/>
        </w:rPr>
        <w:t xml:space="preserve">Literature Review</w:t>
      </w:r>
      <w:r>
        <w:t xml:space="preserve">s consistently advocate for systemic reforms to enhance the role of</w:t>
      </w:r>
      <w:r>
        <w:t xml:space="preserve"> </w:t>
      </w:r>
      <w:r>
        <w:rPr>
          <w:iCs/>
          <w:i/>
        </w:rPr>
        <w:t xml:space="preserve">School Counselor</w:t>
      </w:r>
      <w:r>
        <w:t xml:space="preserve">s in</w:t>
      </w:r>
      <w:r>
        <w:t xml:space="preserve"> </w:t>
      </w:r>
      <w:r>
        <w:rPr>
          <w:iCs/>
          <w:i/>
        </w:rPr>
        <w:t xml:space="preserve">Nigeria Lagos</w:t>
      </w:r>
      <w:r>
        <w:t xml:space="preserve">. Key recommendations include:</w:t>
      </w:r>
    </w:p>
    <w:p>
      <w:pPr>
        <w:numPr>
          <w:ilvl w:val="0"/>
          <w:numId w:val="1005"/>
        </w:numPr>
        <w:pStyle w:val="Compact"/>
      </w:pPr>
      <w:r>
        <w:rPr>
          <w:bCs/>
          <w:b/>
        </w:rPr>
        <w:t xml:space="preserve">Policymaker Engagement:</w:t>
      </w:r>
      <w:r>
        <w:t xml:space="preserve"> </w:t>
      </w:r>
      <w:r>
        <w:t xml:space="preserve">The Lagos State government should prioritize funding for counseling programs and mandate their inclusion in school curricula.</w:t>
      </w:r>
    </w:p>
    <w:p>
      <w:pPr>
        <w:numPr>
          <w:ilvl w:val="0"/>
          <w:numId w:val="1005"/>
        </w:numPr>
        <w:pStyle w:val="Compact"/>
      </w:pPr>
      <w:r>
        <w:rPr>
          <w:bCs/>
          <w:b/>
        </w:rPr>
        <w:t xml:space="preserve">Training Development:</w:t>
      </w:r>
      <w:r>
        <w:t xml:space="preserve"> </w:t>
      </w:r>
      <w:r>
        <w:t xml:space="preserve">Establishing specialized training institutes for</w:t>
      </w:r>
      <w:r>
        <w:t xml:space="preserve"> </w:t>
      </w:r>
      <w:r>
        <w:rPr>
          <w:iCs/>
          <w:i/>
        </w:rPr>
        <w:t xml:space="preserve">School Counselor</w:t>
      </w:r>
      <w:r>
        <w:t xml:space="preserve">s to address local challenges like trauma from violence or cyberbullying.</w:t>
      </w:r>
    </w:p>
    <w:p>
      <w:pPr>
        <w:numPr>
          <w:ilvl w:val="0"/>
          <w:numId w:val="1005"/>
        </w:numPr>
        <w:pStyle w:val="Compact"/>
      </w:pPr>
      <w:r>
        <w:rPr>
          <w:bCs/>
          <w:b/>
        </w:rPr>
        <w:t xml:space="preserve">Cultural Competency Training:</w:t>
      </w:r>
      <w:r>
        <w:t xml:space="preserve"> </w:t>
      </w:r>
      <w:r>
        <w:t xml:space="preserve">Educating counselors on Nigeria’s diverse cultures and the socio-economic realities of Lagos.</w:t>
      </w:r>
    </w:p>
    <w:p>
      <w:pPr>
        <w:numPr>
          <w:ilvl w:val="0"/>
          <w:numId w:val="1005"/>
        </w:numPr>
        <w:pStyle w:val="Compact"/>
      </w:pPr>
      <w:r>
        <w:rPr>
          <w:bCs/>
          <w:b/>
        </w:rPr>
        <w:t xml:space="preserve">Community Partnerships:</w:t>
      </w:r>
      <w:r>
        <w:t xml:space="preserve"> </w:t>
      </w:r>
      <w:r>
        <w:t xml:space="preserve">Collaborating with NGOs, religious groups, and mental health organizations to expand outreach and reduce stigma.</w:t>
      </w:r>
    </w:p>
    <w:p>
      <w:pPr>
        <w:pStyle w:val="FirstParagraph"/>
      </w:pPr>
      <w:r>
        <w:t xml:space="preserve">A 2023 white paper by the Nigerian Educational Research and Development Council (NERDC) urges all states to adopt Lagos’ pilot programs on school counseling integration, citing the city’s progress as a model for national adoption.</w:t>
      </w:r>
    </w:p>
    <w:bookmarkEnd w:id="25"/>
    <w:bookmarkStart w:id="26" w:name="conclusion"/>
    <w:p>
      <w:pPr>
        <w:pStyle w:val="Heading2"/>
      </w:pPr>
      <w:r>
        <w:t xml:space="preserve">Conclusion</w:t>
      </w:r>
    </w:p>
    <w:p>
      <w:pPr>
        <w:pStyle w:val="FirstParagraph"/>
      </w:pPr>
      <w:r>
        <w:rPr>
          <w:bCs/>
          <w:b/>
        </w:rPr>
        <w:t xml:space="preserve">Literature Review</w:t>
      </w:r>
      <w:r>
        <w:t xml:space="preserve">s underscore that</w:t>
      </w:r>
      <w:r>
        <w:t xml:space="preserve"> </w:t>
      </w:r>
      <w:r>
        <w:rPr>
          <w:iCs/>
          <w:i/>
        </w:rPr>
        <w:t xml:space="preserve">School Counselor</w:t>
      </w:r>
      <w:r>
        <w:t xml:space="preserve">s play a pivotal role in addressing the multifaceted challenges of students in</w:t>
      </w:r>
      <w:r>
        <w:t xml:space="preserve"> </w:t>
      </w:r>
      <w:r>
        <w:rPr>
          <w:iCs/>
          <w:i/>
        </w:rPr>
        <w:t xml:space="preserve">Nigeria Lagos</w:t>
      </w:r>
      <w:r>
        <w:t xml:space="preserve">. While progress has been made, systemic barriers and cultural factors require targeted interventions. By prioritizing funding, training, and culturally sensitive practices, Lagos can position itself as a leader in school counseling across Nigeria. Future research should focus on large-scale impact studies and the development of standardized metrics to evaluate the efficacy of</w:t>
      </w:r>
      <w:r>
        <w:t xml:space="preserve"> </w:t>
      </w:r>
      <w:r>
        <w:rPr>
          <w:iCs/>
          <w:i/>
        </w:rPr>
        <w:t xml:space="preserve">School Counselor</w:t>
      </w:r>
      <w:r>
        <w:t xml:space="preserve"> </w:t>
      </w:r>
      <w:r>
        <w:t xml:space="preserve">programs in urban contexts.</w:t>
      </w:r>
    </w:p>
    <w:p>
      <w:pPr>
        <w:pStyle w:val="BodyText"/>
      </w:pPr>
      <w:r>
        <w:rPr>
          <w:bCs/>
          <w:b/>
        </w:rPr>
        <w:t xml:space="preserve">Literature Review</w:t>
      </w:r>
      <w:r>
        <w:t xml:space="preserve">s like this one are essential for shaping policies that ensure every student in</w:t>
      </w:r>
      <w:r>
        <w:t xml:space="preserve"> </w:t>
      </w:r>
      <w:r>
        <w:rPr>
          <w:iCs/>
          <w:i/>
        </w:rPr>
        <w:t xml:space="preserve">Nigeria Lagos</w:t>
      </w:r>
      <w:r>
        <w:t xml:space="preserve"> </w:t>
      </w:r>
      <w:r>
        <w:t xml:space="preserve">receives the support they need to thrive academically, emotionally, and socially.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file>