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af6854db1e6365a14e56edb2819da134bcf664d"/>
    <w:p>
      <w:pPr>
        <w:pStyle w:val="Heading1"/>
      </w:pPr>
      <w:r>
        <w:t xml:space="preserve">Literature Review: The Role of School Counselors in South Africa, Johannesburg</w:t>
      </w:r>
    </w:p>
    <w:p>
      <w:pPr>
        <w:pStyle w:val="FirstParagraph"/>
      </w:pPr>
      <w:r>
        <w:t xml:space="preserve">The role of a school counselor has evolved significantly over the decades, particularly in regions marked by socio-economic disparities and cultural diversity. In</w:t>
      </w:r>
      <w:r>
        <w:t xml:space="preserve"> </w:t>
      </w:r>
      <w:r>
        <w:rPr>
          <w:bCs/>
          <w:b/>
        </w:rPr>
        <w:t xml:space="preserve">South Africa Johannesburg</w:t>
      </w:r>
      <w:r>
        <w:t xml:space="preserve">, where the educational landscape is shaped by historical inequalities and contemporary challenges, the contribution of school counselors is critical to fostering academic success, psychosocial well-being, and holistic development among students. This literature review examines existing research on school counselors in</w:t>
      </w:r>
      <w:r>
        <w:t xml:space="preserve"> </w:t>
      </w:r>
      <w:r>
        <w:rPr>
          <w:bCs/>
          <w:b/>
        </w:rPr>
        <w:t xml:space="preserve">South Africa Johannesburg</w:t>
      </w:r>
      <w:r>
        <w:t xml:space="preserve">, highlighting their responsibilities, challenges, and impact within the unique socio-cultural context of this urban center.</w:t>
      </w:r>
    </w:p>
    <w:bookmarkStart w:id="20" w:name="Xbbd43c3400e4cb8b3b5c3612f8d2a966b22349d"/>
    <w:p>
      <w:pPr>
        <w:pStyle w:val="Heading2"/>
      </w:pPr>
      <w:r>
        <w:t xml:space="preserve">The Historical Context of School Counseling in South Africa</w:t>
      </w:r>
    </w:p>
    <w:p>
      <w:pPr>
        <w:pStyle w:val="FirstParagraph"/>
      </w:pPr>
      <w:r>
        <w:t xml:space="preserve">The concept of school counseling in South Africa emerged post-apartheid (1994), as the country sought to dismantle systemic inequities in education. Prior to this, educational policies under apartheid prioritized racial segregation and limited access to quality education for marginalized communities. The post-1994 Department of Basic Education introduced frameworks emphasizing inclusive education, equity, and student-centered approaches. School counselors were increasingly positioned as key stakeholders in this transformation, tasked with addressing the psychological needs of students from diverse backgrounds.</w:t>
      </w:r>
    </w:p>
    <w:p>
      <w:pPr>
        <w:pStyle w:val="BodyText"/>
      </w:pPr>
      <w:r>
        <w:t xml:space="preserve">Research by</w:t>
      </w:r>
      <w:r>
        <w:t xml:space="preserve"> </w:t>
      </w:r>
      <w:r>
        <w:rPr>
          <w:bCs/>
          <w:b/>
        </w:rPr>
        <w:t xml:space="preserve">Strydom (2015)</w:t>
      </w:r>
      <w:r>
        <w:t xml:space="preserve"> </w:t>
      </w:r>
      <w:r>
        <w:t xml:space="preserve">underscores how school counseling in South Africa has shifted from a Eurocentric model to one that integrates indigenous knowledge systems and cultural responsiveness. This aligns with the broader goals of the National Development Plan 2030, which highlights the importance of education as a vehicle for social mobility and national unity. In</w:t>
      </w:r>
      <w:r>
        <w:t xml:space="preserve"> </w:t>
      </w:r>
      <w:r>
        <w:rPr>
          <w:bCs/>
          <w:b/>
        </w:rPr>
        <w:t xml:space="preserve">Johannesburg</w:t>
      </w:r>
      <w:r>
        <w:t xml:space="preserve">, where poverty, inequality, and historical trauma persist, school counselors play a pivotal role in bridging gaps between policy and practice.</w:t>
      </w:r>
    </w:p>
    <w:bookmarkEnd w:id="20"/>
    <w:bookmarkStart w:id="21" w:name="X939c54ada64d650a4b04e05063323dec8f560b3"/>
    <w:p>
      <w:pPr>
        <w:pStyle w:val="Heading2"/>
      </w:pPr>
      <w:r>
        <w:t xml:space="preserve">The Multifaceted Role of School Counselors in Johannesburg</w:t>
      </w:r>
    </w:p>
    <w:p>
      <w:pPr>
        <w:pStyle w:val="FirstParagraph"/>
      </w:pPr>
      <w:r>
        <w:t xml:space="preserve">In</w:t>
      </w:r>
      <w:r>
        <w:t xml:space="preserve"> </w:t>
      </w:r>
      <w:r>
        <w:rPr>
          <w:bCs/>
          <w:b/>
        </w:rPr>
        <w:t xml:space="preserve">South Africa Johannesburg</w:t>
      </w:r>
      <w:r>
        <w:t xml:space="preserve">, school counselors are not merely academic advisors but also advocates for students facing socio-economic adversity. Their responsibilities encompass academic guidance, career planning, psychosocial support, and conflict resolution. A study by</w:t>
      </w:r>
      <w:r>
        <w:t xml:space="preserve"> </w:t>
      </w:r>
      <w:r>
        <w:rPr>
          <w:bCs/>
          <w:b/>
        </w:rPr>
        <w:t xml:space="preserve">Khumalo et al. (2018)</w:t>
      </w:r>
      <w:r>
        <w:t xml:space="preserve"> </w:t>
      </w:r>
      <w:r>
        <w:t xml:space="preserve">found that school counselors in urban areas like Johannesburg are frequently called upon to address issues such as violence, substance abuse, and mental health challenges—problems exacerbated by the high levels of unemployment and poverty in the region.</w:t>
      </w:r>
    </w:p>
    <w:p>
      <w:pPr>
        <w:pStyle w:val="BodyText"/>
      </w:pPr>
      <w:r>
        <w:t xml:space="preserve">A critical aspect of their role is promoting equity. For instance, counselors in Johannesburg often work with students from historically disadvantaged communities to ensure access to higher education opportunities. This includes providing information about bursaries, bridging programs, and navigating bureaucratic processes that may be unfamiliar to first-generation applicants.</w:t>
      </w:r>
    </w:p>
    <w:bookmarkEnd w:id="21"/>
    <w:bookmarkStart w:id="22" w:name="X0ab1f112818af324f6fd3e7cede32afad85424e"/>
    <w:p>
      <w:pPr>
        <w:pStyle w:val="Heading2"/>
      </w:pPr>
      <w:r>
        <w:t xml:space="preserve">Challenges Facing School Counselors in Johannesburg</w:t>
      </w:r>
    </w:p>
    <w:p>
      <w:pPr>
        <w:pStyle w:val="FirstParagraph"/>
      </w:pPr>
      <w:r>
        <w:t xml:space="preserve">Despite their vital role, school counselors in</w:t>
      </w:r>
      <w:r>
        <w:t xml:space="preserve"> </w:t>
      </w:r>
      <w:r>
        <w:rPr>
          <w:bCs/>
          <w:b/>
        </w:rPr>
        <w:t xml:space="preserve">Johannesburg</w:t>
      </w:r>
      <w:r>
        <w:t xml:space="preserve"> </w:t>
      </w:r>
      <w:r>
        <w:t xml:space="preserve">face significant challenges. A report by the South African Council for Educators (SACE, 2019) revealed that many schools lack adequate resources, including trained counselors and psychological support services. In some cases, a single counselor may be responsible for over 500 students—a ratio far exceeding international benchmarks.</w:t>
      </w:r>
    </w:p>
    <w:p>
      <w:pPr>
        <w:pStyle w:val="BodyText"/>
      </w:pPr>
      <w:r>
        <w:t xml:space="preserve">Socio-economic factors further complicate their work.</w:t>
      </w:r>
      <w:r>
        <w:t xml:space="preserve"> </w:t>
      </w:r>
      <w:r>
        <w:rPr>
          <w:bCs/>
          <w:b/>
        </w:rPr>
        <w:t xml:space="preserve">Nkosi (2021)</w:t>
      </w:r>
      <w:r>
        <w:t xml:space="preserve"> </w:t>
      </w:r>
      <w:r>
        <w:t xml:space="preserve">notes that poverty and unemployment in Johannesburg contribute to high levels of stress and anxiety among students, which school counselors must address with limited capacity. Additionally, the diversity of cultures, languages, and traditions in Johannesburg demands culturally sensitive approaches that are not always reflected in counselor training programs.</w:t>
      </w:r>
    </w:p>
    <w:bookmarkEnd w:id="22"/>
    <w:bookmarkStart w:id="23" w:name="X23eaae9f1ce307941db00246d8bcbcf4618d8bc"/>
    <w:p>
      <w:pPr>
        <w:pStyle w:val="Heading2"/>
      </w:pPr>
      <w:r>
        <w:t xml:space="preserve">Cultural Responsiveness in School Counseling</w:t>
      </w:r>
    </w:p>
    <w:p>
      <w:pPr>
        <w:pStyle w:val="FirstParagraph"/>
      </w:pPr>
      <w:r>
        <w:t xml:space="preserve">Given Johannesburg's status as a multicultural hub—home to people from diverse ethnic backgrounds such as Zulu, Xhosa, Indian, and migrant communities—the need for culturally responsive counseling is paramount.</w:t>
      </w:r>
      <w:r>
        <w:t xml:space="preserve"> </w:t>
      </w:r>
      <w:r>
        <w:rPr>
          <w:bCs/>
          <w:b/>
        </w:rPr>
        <w:t xml:space="preserve">Mkize (2017)</w:t>
      </w:r>
      <w:r>
        <w:t xml:space="preserve"> </w:t>
      </w:r>
      <w:r>
        <w:t xml:space="preserve">argues that traditional counseling models often fail to account for the lived experiences of students in South Africa. For example, counselors must be attuned to the impact of historical trauma on mental health and the role of community support systems in student resilience.</w:t>
      </w:r>
    </w:p>
    <w:p>
      <w:pPr>
        <w:pStyle w:val="BodyText"/>
      </w:pPr>
      <w:r>
        <w:t xml:space="preserve">Cultural responsiveness also involves language accessibility. While English is widely used in schools, many students are more comfortable communicating in their home languages (e.g., isiZulu, Afrikaans). Counselors who can navigate these linguistic nuances are better equipped to build trust and provide effective support.</w:t>
      </w:r>
    </w:p>
    <w:bookmarkEnd w:id="23"/>
    <w:bookmarkStart w:id="24" w:name="Xf2f5039c7a1e9f8a9e38b00df5e5711090a5ceb"/>
    <w:p>
      <w:pPr>
        <w:pStyle w:val="Heading2"/>
      </w:pPr>
      <w:r>
        <w:t xml:space="preserve">The Impact of Policy and Research on School Counseling</w:t>
      </w:r>
    </w:p>
    <w:p>
      <w:pPr>
        <w:pStyle w:val="FirstParagraph"/>
      </w:pPr>
      <w:r>
        <w:t xml:space="preserve">Recent policy initiatives have sought to strengthen the role of school counselors in</w:t>
      </w:r>
      <w:r>
        <w:t xml:space="preserve"> </w:t>
      </w:r>
      <w:r>
        <w:rPr>
          <w:bCs/>
          <w:b/>
        </w:rPr>
        <w:t xml:space="preserve">Johannesburg</w:t>
      </w:r>
      <w:r>
        <w:t xml:space="preserve">. The Department of Basic Education’s 2019 White Paper for the Transformation of the South African Education System emphasizes the integration of psychosocial support into curricula, positioning counselors as integral to this process. However, gaps remain in implementation, particularly in under-resourced schools.</w:t>
      </w:r>
    </w:p>
    <w:p>
      <w:pPr>
        <w:pStyle w:val="BodyText"/>
      </w:pPr>
      <w:r>
        <w:t xml:space="preserve">Academic research has also contributed to understanding best practices. A longitudinal study by</w:t>
      </w:r>
      <w:r>
        <w:t xml:space="preserve"> </w:t>
      </w:r>
      <w:r>
        <w:rPr>
          <w:bCs/>
          <w:b/>
        </w:rPr>
        <w:t xml:space="preserve">Van der Merwe (2020)</w:t>
      </w:r>
      <w:r>
        <w:t xml:space="preserve"> </w:t>
      </w:r>
      <w:r>
        <w:t xml:space="preserve">found that schools with well-supported counseling programs reported higher graduation rates and improved student engagement. This aligns with global trends highlighting the importance of holistic support systems in education.</w:t>
      </w:r>
    </w:p>
    <w:bookmarkEnd w:id="24"/>
    <w:bookmarkStart w:id="25" w:name="conclusion"/>
    <w:p>
      <w:pPr>
        <w:pStyle w:val="Heading2"/>
      </w:pPr>
      <w:r>
        <w:t xml:space="preserve">Conclusion</w:t>
      </w:r>
    </w:p>
    <w:p>
      <w:pPr>
        <w:pStyle w:val="FirstParagraph"/>
      </w:pPr>
      <w:r>
        <w:t xml:space="preserve">In conclusion, school counselors in</w:t>
      </w:r>
      <w:r>
        <w:t xml:space="preserve"> </w:t>
      </w:r>
      <w:r>
        <w:rPr>
          <w:bCs/>
          <w:b/>
        </w:rPr>
        <w:t xml:space="preserve">South Africa Johannesburg</w:t>
      </w:r>
      <w:r>
        <w:t xml:space="preserve"> </w:t>
      </w:r>
      <w:r>
        <w:t xml:space="preserve">occupy a unique and vital space within the educational ecosystem. Their work is shaped by the city’s complex socio-economic realities, cultural diversity, and post-apartheid reforms. While challenges such as resource limitations and systemic inequality persist, ongoing research and policy initiatives offer pathways to enhance their effectiveness. Future studies should prioritize localized solutions that address the specific needs of students in Johannesburg while fostering collaboration between counselors, educators, policymakers, and communities.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South Africa Johannesburg</dc:title>
  <dc:creator/>
  <dc:language>en</dc:language>
  <cp:keywords/>
  <dcterms:created xsi:type="dcterms:W3CDTF">2026-07-25T01:01:26Z</dcterms:created>
  <dcterms:modified xsi:type="dcterms:W3CDTF">2026-07-25T01:01:26Z</dcterms:modified>
</cp:coreProperties>
</file>

<file path=docProps/custom.xml><?xml version="1.0" encoding="utf-8"?>
<Properties xmlns="http://schemas.openxmlformats.org/officeDocument/2006/custom-properties" xmlns:vt="http://schemas.openxmlformats.org/officeDocument/2006/docPropsVTypes"/>
</file>