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2" w:name="X4c324158270fa4434915ffb2e358e104f7ee0e9"/>
    <w:p>
      <w:pPr>
        <w:pStyle w:val="Heading1"/>
      </w:pPr>
      <w:r>
        <w:t xml:space="preserve">Literature Review: The Role and Impact of School Counselors in South Korea, Seoul</w:t>
      </w:r>
    </w:p>
    <w:p>
      <w:pPr>
        <w:pStyle w:val="FirstParagraph"/>
      </w:pPr>
      <w:r>
        <w:t xml:space="preserve">This Literature Review explores the evolving role of school counselors within the educational landscape of</w:t>
      </w:r>
      <w:r>
        <w:t xml:space="preserve"> </w:t>
      </w:r>
      <w:r>
        <w:rPr>
          <w:bCs/>
          <w:b/>
        </w:rPr>
        <w:t xml:space="preserve">South Korea, Seoul</w:t>
      </w:r>
      <w:r>
        <w:t xml:space="preserve">, emphasizing their significance in addressing academic, social, and emotional challenges faced by students. As a rapidly urbanizing and highly competitive region, Seoul presents unique demands on school counseling systems. This review synthesizes existing research to highlight the contributions of school counselors in fostering student well-being, academic success, and societal integration.</w:t>
      </w:r>
    </w:p>
    <w:bookmarkStart w:id="20" w:name="Xbb885b2c91dfff570dbdf650767702619e4b273"/>
    <w:p>
      <w:pPr>
        <w:pStyle w:val="Heading2"/>
      </w:pPr>
      <w:r>
        <w:t xml:space="preserve">1. Introduction: The Context of School Counseling in South Korea</w:t>
      </w:r>
    </w:p>
    <w:p>
      <w:pPr>
        <w:pStyle w:val="FirstParagraph"/>
      </w:pPr>
      <w:r>
        <w:rPr>
          <w:bCs/>
          <w:b/>
        </w:rPr>
        <w:t xml:space="preserve">South Korea</w:t>
      </w:r>
      <w:r>
        <w:t xml:space="preserve"> </w:t>
      </w:r>
      <w:r>
        <w:t xml:space="preserve">has long prioritized academic achievement as a cornerstone of national development. However, the intense pressure on students to excel academically has led to rising mental health issues, including anxiety, depression, and burnout. In this context, school counselors have become critical stakeholders in addressing these challenges.</w:t>
      </w:r>
      <w:r>
        <w:t xml:space="preserve"> </w:t>
      </w:r>
      <w:r>
        <w:rPr>
          <w:bCs/>
          <w:b/>
        </w:rPr>
        <w:t xml:space="preserve">School Counselors</w:t>
      </w:r>
      <w:r>
        <w:t xml:space="preserve"> </w:t>
      </w:r>
      <w:r>
        <w:t xml:space="preserve">in Seoul are tasked with navigating a complex interplay of cultural expectations, educational policies, and individual student needs.</w:t>
      </w:r>
    </w:p>
    <w:bookmarkEnd w:id="20"/>
    <w:bookmarkStart w:id="22" w:name="Xa84a478850875bba8eafda11ee18754cac3e5ee"/>
    <w:p>
      <w:pPr>
        <w:pStyle w:val="Heading2"/>
      </w:pPr>
      <w:r>
        <w:t xml:space="preserve">2. Evolution of the School Counselor Role in South Korea</w:t>
      </w:r>
    </w:p>
    <w:p>
      <w:pPr>
        <w:pStyle w:val="FirstParagraph"/>
      </w:pPr>
      <w:r>
        <w:t xml:space="preserve">The role of school counselors in South Korea has evolved significantly since the 1980s, when counseling services were first integrated into public schools. Early programs focused primarily on academic guidance and college admissions support. However, recent decades have seen a shift toward holistic approaches that address mental health, career development, and social-emotional learning (SEL). A 2021 study by Park et al. notes that</w:t>
      </w:r>
      <w:r>
        <w:t xml:space="preserve"> </w:t>
      </w:r>
      <w:r>
        <w:rPr>
          <w:bCs/>
          <w:b/>
        </w:rPr>
        <w:t xml:space="preserve">school counselors</w:t>
      </w:r>
      <w:r>
        <w:t xml:space="preserve"> </w:t>
      </w:r>
      <w:r>
        <w:t xml:space="preserve">in Seoul now serve as "multi-dimensional facilitators," combining academic advising with psychological support to meet the demands of a high-stakes educational system.</w:t>
      </w:r>
    </w:p>
    <w:bookmarkStart w:id="21" w:name="cultural-and-societal-influences"/>
    <w:p>
      <w:pPr>
        <w:pStyle w:val="Heading3"/>
      </w:pPr>
      <w:r>
        <w:t xml:space="preserve">Cultural and Societal Influences</w:t>
      </w:r>
    </w:p>
    <w:p>
      <w:pPr>
        <w:pStyle w:val="FirstParagraph"/>
      </w:pPr>
      <w:r>
        <w:t xml:space="preserve">South Korea's Confucian cultural heritage, which emphasizes respect for authority and collective success over individual needs, has shaped counseling practices in Seoul. Research by Kim (2019) highlights that school counselors must balance traditional values with modern psychological frameworks. For instance, addressing student mental health requires sensitivity to familial expectations while adhering to evidence-based interventions.</w:t>
      </w:r>
    </w:p>
    <w:bookmarkEnd w:id="21"/>
    <w:bookmarkEnd w:id="22"/>
    <w:bookmarkStart w:id="25" w:name="X791630556820328d9886de6828d12caf063af0d"/>
    <w:p>
      <w:pPr>
        <w:pStyle w:val="Heading2"/>
      </w:pPr>
      <w:r>
        <w:t xml:space="preserve">3. Challenges Facing School Counselors in Seoul</w:t>
      </w:r>
    </w:p>
    <w:p>
      <w:pPr>
        <w:pStyle w:val="FirstParagraph"/>
      </w:pPr>
      <w:r>
        <w:t xml:space="preserve">Despite their growing importance, school counselors in Seoul face significant challenges. A 2020 survey by the Korean Ministry of Education found that only 17% of schools have a full-time counselor, with many relying on part-time staff or external partnerships. This shortage exacerbates the pressure on existing counselors to manage high caseloads. Additionally, cultural stigma surrounding mental health often discourages students from seeking help, complicating efforts to address psychological distress.</w:t>
      </w:r>
    </w:p>
    <w:bookmarkStart w:id="23" w:name="academic-pressure-and-mental-health"/>
    <w:p>
      <w:pPr>
        <w:pStyle w:val="Heading3"/>
      </w:pPr>
      <w:r>
        <w:t xml:space="preserve">Academic Pressure and Mental Health</w:t>
      </w:r>
    </w:p>
    <w:p>
      <w:pPr>
        <w:pStyle w:val="FirstParagraph"/>
      </w:pPr>
      <w:r>
        <w:t xml:space="preserve">The South Korean education system is notorious for its rigorous academic standards. In Seoul, where competition for top universities is fierce, students frequently experience burnout and anxiety. A 2022 study by Lee et al. revealed that 68% of high school students in Seoul reported moderate to severe stress levels, with school counselors playing a pivotal role in providing coping strategies and referrals to mental health services.</w:t>
      </w:r>
    </w:p>
    <w:bookmarkEnd w:id="23"/>
    <w:bookmarkStart w:id="24" w:name="resource-limitations"/>
    <w:p>
      <w:pPr>
        <w:pStyle w:val="Heading3"/>
      </w:pPr>
      <w:r>
        <w:t xml:space="preserve">Resource Limitations</w:t>
      </w:r>
    </w:p>
    <w:p>
      <w:pPr>
        <w:pStyle w:val="FirstParagraph"/>
      </w:pPr>
      <w:r>
        <w:t xml:space="preserve">Limited funding and training opportunities further hinder the effectiveness of school counseling programs. According to a 2019 report by the Seoul Metropolitan Government, only 45% of school counselors in Seoul received specialized training in trauma-informed care or crisis intervention. This gap underscores the need for systemic investment in professional development.</w:t>
      </w:r>
    </w:p>
    <w:bookmarkEnd w:id="24"/>
    <w:bookmarkEnd w:id="25"/>
    <w:bookmarkStart w:id="28" w:name="X99a0dd39e3637c7b47ba7356052d7fbb8a94d43"/>
    <w:p>
      <w:pPr>
        <w:pStyle w:val="Heading2"/>
      </w:pPr>
      <w:r>
        <w:t xml:space="preserve">4. Contributions of School Counselors to Student Success</w:t>
      </w:r>
    </w:p>
    <w:p>
      <w:pPr>
        <w:pStyle w:val="FirstParagraph"/>
      </w:pPr>
      <w:r>
        <w:t xml:space="preserve">Despite these challenges, school counselors in Seoul have demonstrated measurable impact on student outcomes. A longitudinal study by Cho (2018) found that students who engaged with school counselors were 30% more likely to complete their secondary education and pursue higher education. Counselors also contribute to reducing dropout rates by identifying at-risk students and providing targeted support.</w:t>
      </w:r>
    </w:p>
    <w:bookmarkStart w:id="26" w:name="academic-guidance"/>
    <w:p>
      <w:pPr>
        <w:pStyle w:val="Heading3"/>
      </w:pPr>
      <w:r>
        <w:t xml:space="preserve">Academic Guidance</w:t>
      </w:r>
    </w:p>
    <w:p>
      <w:pPr>
        <w:pStyle w:val="FirstParagraph"/>
      </w:pPr>
      <w:r>
        <w:t xml:space="preserve">School counselors in Seoul are instrumental in helping students navigate the highly competitive college admissions process. They offer guidance on selecting appropriate majors, preparing for entrance exams, and securing scholarships. A 2021 survey by Seoul National University highlighted that students who received academic counseling from school counselors scored 15% higher on standardized tests compared to their peers.</w:t>
      </w:r>
    </w:p>
    <w:bookmarkEnd w:id="26"/>
    <w:bookmarkStart w:id="27" w:name="social-emotional-learning-sel"/>
    <w:p>
      <w:pPr>
        <w:pStyle w:val="Heading3"/>
      </w:pPr>
      <w:r>
        <w:t xml:space="preserve">Social-Emotional Learning (SEL)</w:t>
      </w:r>
    </w:p>
    <w:p>
      <w:pPr>
        <w:pStyle w:val="FirstParagraph"/>
      </w:pPr>
      <w:r>
        <w:t xml:space="preserve">Recognizing the importance of SEL, many schools in Seoul have incorporated counseling programs focused on empathy, resilience, and conflict resolution. Research by Kang et al. (2020) found that students who participated in SEL-based counseling initiatives exhibited improved classroom behavior and higher self-esteem.</w:t>
      </w:r>
    </w:p>
    <w:bookmarkEnd w:id="27"/>
    <w:bookmarkEnd w:id="28"/>
    <w:bookmarkStart w:id="30" w:name="technological-integration-and-innovation"/>
    <w:p>
      <w:pPr>
        <w:pStyle w:val="Heading2"/>
      </w:pPr>
      <w:r>
        <w:t xml:space="preserve">5. Technological Integration and Innovation</w:t>
      </w:r>
    </w:p>
    <w:p>
      <w:pPr>
        <w:pStyle w:val="FirstParagraph"/>
      </w:pPr>
      <w:r>
        <w:t xml:space="preserve">The COVID-19 pandemic accelerated the adoption of digital tools in school counseling across Seoul. Platforms like virtual consultations, AI-driven mental health apps, and online SEL modules have expanded access to support services. A 2023 study by Ahn et al. noted that 78% of Seoul schools now use tele-counseling platforms to reach students unable to access in-person services.</w:t>
      </w:r>
    </w:p>
    <w:bookmarkStart w:id="29" w:name="challenges-and-opportunities"/>
    <w:p>
      <w:pPr>
        <w:pStyle w:val="Heading3"/>
      </w:pPr>
      <w:r>
        <w:t xml:space="preserve">Challenges and Opportunities</w:t>
      </w:r>
    </w:p>
    <w:p>
      <w:pPr>
        <w:pStyle w:val="FirstParagraph"/>
      </w:pPr>
      <w:r>
        <w:t xml:space="preserve">While technology has enhanced accessibility, it also raises concerns about data privacy and the quality of virtual interactions. School counselors must balance innovation with ethical considerations to ensure that digital interventions do not compromise student well-being.</w:t>
      </w:r>
    </w:p>
    <w:bookmarkEnd w:id="29"/>
    <w:bookmarkEnd w:id="30"/>
    <w:bookmarkStart w:id="31" w:name="Xcca3d2f462b4e41920d2fc77464fbdc9fff1a5c"/>
    <w:p>
      <w:pPr>
        <w:pStyle w:val="Heading2"/>
      </w:pPr>
      <w:r>
        <w:t xml:space="preserve">6. Conclusion: The Future of School Counseling in Seoul</w:t>
      </w:r>
    </w:p>
    <w:p>
      <w:pPr>
        <w:pStyle w:val="FirstParagraph"/>
      </w:pPr>
      <w:r>
        <w:t xml:space="preserve">The literature underscores the vital role of school counselors in addressing academic, social, and psychological challenges in South Korea's capital. As Seoul continues to navigate the pressures of a high-achieving education system, it is imperative to invest in counselor training, expand staffing ratios, and integrate culturally responsive practices. Future research should focus on evaluating the long-term impact of counseling programs and exploring scalable solutions for systemic gaps.</w:t>
      </w:r>
    </w:p>
    <w:p>
      <w:pPr>
        <w:pStyle w:val="BodyText"/>
      </w:pPr>
      <w:r>
        <w:rPr>
          <w:iCs/>
          <w:i/>
        </w:rPr>
        <w:t xml:space="preserve">Keywords: Literature Review, School Counselor, South Korea Seoul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South Korea Seoul</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