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7cf8f1dd9a3538ae3ee5b824ae0b0ad915b00a"/>
    <w:p>
      <w:pPr>
        <w:pStyle w:val="Heading1"/>
      </w:pPr>
      <w:r>
        <w:t xml:space="preserve">Literature Review: The Role of School Counselors in United States Chicago</w:t>
      </w:r>
    </w:p>
    <w:p>
      <w:pPr>
        <w:pStyle w:val="FirstParagraph"/>
      </w:pPr>
      <w:r>
        <w:rPr>
          <w:bCs/>
          <w:b/>
        </w:rPr>
        <w:t xml:space="preserve">Literature Review</w:t>
      </w:r>
      <w:r>
        <w:t xml:space="preserve"> </w:t>
      </w:r>
      <w:r>
        <w:t xml:space="preserve">is a critical component of academic and professional research, synthesizing existing knowledge to identify trends, gaps, and implications for practice. This document explores the evolving role of</w:t>
      </w:r>
      <w:r>
        <w:t xml:space="preserve"> </w:t>
      </w:r>
      <w:r>
        <w:rPr>
          <w:bCs/>
          <w:b/>
        </w:rPr>
        <w:t xml:space="preserve">School Counselor</w:t>
      </w:r>
      <w:r>
        <w:t xml:space="preserve"> </w:t>
      </w:r>
      <w:r>
        <w:t xml:space="preserve">within the context of</w:t>
      </w:r>
      <w:r>
        <w:t xml:space="preserve"> </w:t>
      </w:r>
      <w:r>
        <w:rPr>
          <w:bCs/>
          <w:b/>
        </w:rPr>
        <w:t xml:space="preserve">United States Chicago</w:t>
      </w:r>
      <w:r>
        <w:t xml:space="preserve">, emphasizing how this profession has adapted to meet the unique educational, social, and psychological needs of students in one of America’s most diverse urban centers. The analysis draws on scholarly articles, policy reports, and empirical studies to highlight the significance of school counselors in shaping student outcomes, addressing systemic inequities, and fostering academic success in Chicago’s public and private schools.</w:t>
      </w:r>
    </w:p>
    <w:bookmarkStart w:id="20" w:name="X038e128f20e8a6a093b6eb5b97e086d9652e6f9"/>
    <w:p>
      <w:pPr>
        <w:pStyle w:val="Heading2"/>
      </w:pPr>
      <w:r>
        <w:t xml:space="preserve">The Evolving Role of School Counselors in Chicago</w:t>
      </w:r>
    </w:p>
    <w:p>
      <w:pPr>
        <w:pStyle w:val="FirstParagraph"/>
      </w:pPr>
      <w:r>
        <w:t xml:space="preserve">The role of a</w:t>
      </w:r>
      <w:r>
        <w:t xml:space="preserve"> </w:t>
      </w:r>
      <w:r>
        <w:rPr>
          <w:bCs/>
          <w:b/>
        </w:rPr>
        <w:t xml:space="preserve">School Counselor</w:t>
      </w:r>
      <w:r>
        <w:t xml:space="preserve"> </w:t>
      </w:r>
      <w:r>
        <w:t xml:space="preserve">has expanded beyond traditional academic advising to encompass comprehensive support for students’ social, emotional, and career development. In the</w:t>
      </w:r>
      <w:r>
        <w:t xml:space="preserve"> </w:t>
      </w:r>
      <w:r>
        <w:rPr>
          <w:bCs/>
          <w:b/>
        </w:rPr>
        <w:t xml:space="preserve">United States Chicago</w:t>
      </w:r>
      <w:r>
        <w:t xml:space="preserve">, where schools serve a highly diverse population—comprising over 40% low-income students and a significant number of English language learners—the responsibilities of school counselors have grown increasingly complex. A 2021 study by the Illinois State Board of Education found that school counselors in Chicago Public Schools (CPS) spend approximately 65% of their time addressing non-academic issues such as behavioral challenges, mental health crises, and college readiness (Illinois State Board of Education, 2021). This shift reflects broader trends observed nationally but is amplified by the socioeconomic disparities prevalent in Chicago’s neighborhoods.</w:t>
      </w:r>
    </w:p>
    <w:p>
      <w:pPr>
        <w:pStyle w:val="BodyText"/>
      </w:pPr>
      <w:r>
        <w:t xml:space="preserve">According to the American School Counselor Association (ASCA), the ideal student-to-counselor ratio is 250:1. However, a 2023 report by the Chicago Consortium on School Research revealed that CPS schools have an average ratio of 480:1, significantly exceeding this benchmark. This imbalance underscores systemic underfunding and highlights the challenges</w:t>
      </w:r>
      <w:r>
        <w:t xml:space="preserve"> </w:t>
      </w:r>
      <w:r>
        <w:rPr>
          <w:bCs/>
          <w:b/>
        </w:rPr>
        <w:t xml:space="preserve">School Counselors</w:t>
      </w:r>
      <w:r>
        <w:t xml:space="preserve"> </w:t>
      </w:r>
      <w:r>
        <w:t xml:space="preserve">face in providing individualized support to students across the district.</w:t>
      </w:r>
    </w:p>
    <w:bookmarkEnd w:id="20"/>
    <w:bookmarkStart w:id="21" w:name="X7c65ac1fcdda9e8dc174230546c2158d826e038"/>
    <w:p>
      <w:pPr>
        <w:pStyle w:val="Heading2"/>
      </w:pPr>
      <w:r>
        <w:t xml:space="preserve">Cultural Competence and Equity in Chicago’s Schools</w:t>
      </w:r>
    </w:p>
    <w:p>
      <w:pPr>
        <w:pStyle w:val="FirstParagraph"/>
      </w:pPr>
      <w:r>
        <w:t xml:space="preserve">The</w:t>
      </w:r>
      <w:r>
        <w:t xml:space="preserve"> </w:t>
      </w:r>
      <w:r>
        <w:rPr>
          <w:bCs/>
          <w:b/>
        </w:rPr>
        <w:t xml:space="preserve">Literature Review</w:t>
      </w:r>
      <w:r>
        <w:t xml:space="preserve"> </w:t>
      </w:r>
      <w:r>
        <w:t xml:space="preserve">on school counseling in Chicago must address the critical intersection of cultural competence and equity. As noted by authors such as Linda Darling-Hammond (2019) and Patricia Gandara (2020),</w:t>
      </w:r>
      <w:r>
        <w:t xml:space="preserve"> </w:t>
      </w:r>
      <w:r>
        <w:rPr>
          <w:bCs/>
          <w:b/>
        </w:rPr>
        <w:t xml:space="preserve">School Counselors</w:t>
      </w:r>
      <w:r>
        <w:t xml:space="preserve"> </w:t>
      </w:r>
      <w:r>
        <w:t xml:space="preserve">in urban settings like Chicago play a pivotal role in dismantling systemic barriers for marginalized students. A 2022 study published in the</w:t>
      </w:r>
      <w:r>
        <w:t xml:space="preserve"> </w:t>
      </w:r>
      <w:r>
        <w:rPr>
          <w:iCs/>
          <w:i/>
        </w:rPr>
        <w:t xml:space="preserve">Journal of School Counseling</w:t>
      </w:r>
      <w:r>
        <w:t xml:space="preserve"> </w:t>
      </w:r>
      <w:r>
        <w:t xml:space="preserve">found that culturally responsive counseling practices significantly improved academic engagement and reduced disciplinary disparities among Black and Latinx students in CPS. This research underscores the necessity of training</w:t>
      </w:r>
      <w:r>
        <w:t xml:space="preserve"> </w:t>
      </w:r>
      <w:r>
        <w:rPr>
          <w:bCs/>
          <w:b/>
        </w:rPr>
        <w:t xml:space="preserve">School Counselors</w:t>
      </w:r>
      <w:r>
        <w:t xml:space="preserve"> </w:t>
      </w:r>
      <w:r>
        <w:t xml:space="preserve">to navigate cultural differences, advocate for equitable resource distribution, and combat implicit biases that may affect student outcomes.</w:t>
      </w:r>
    </w:p>
    <w:p>
      <w:pPr>
        <w:pStyle w:val="BodyText"/>
      </w:pPr>
      <w:r>
        <w:t xml:space="preserve">In Chicago, where over 70% of public school students identify as students of color (Chicago Public Schools, 2023), the need for culturally competent counselors is paramount. Programs such as the “Culturally Responsive Counseling Initiative” implemented in CPS have demonstrated measurable improvements in student attendance and graduation rates, particularly among underrepresented groups.</w:t>
      </w:r>
    </w:p>
    <w:bookmarkEnd w:id="21"/>
    <w:bookmarkStart w:id="22" w:name="X00495b86678b419bf62259253977ee48627807a"/>
    <w:p>
      <w:pPr>
        <w:pStyle w:val="Heading2"/>
      </w:pPr>
      <w:r>
        <w:t xml:space="preserve">Mental Health Support and Crisis Intervention</w:t>
      </w:r>
    </w:p>
    <w:p>
      <w:pPr>
        <w:pStyle w:val="FirstParagraph"/>
      </w:pPr>
      <w:r>
        <w:t xml:space="preserve">The</w:t>
      </w:r>
      <w:r>
        <w:t xml:space="preserve"> </w:t>
      </w:r>
      <w:r>
        <w:rPr>
          <w:bCs/>
          <w:b/>
        </w:rPr>
        <w:t xml:space="preserve">Literature Review</w:t>
      </w:r>
      <w:r>
        <w:t xml:space="preserve"> </w:t>
      </w:r>
      <w:r>
        <w:t xml:space="preserve">further highlights the growing emphasis on mental health support within the role of</w:t>
      </w:r>
      <w:r>
        <w:t xml:space="preserve"> </w:t>
      </w:r>
      <w:r>
        <w:rPr>
          <w:bCs/>
          <w:b/>
        </w:rPr>
        <w:t xml:space="preserve">School Counselors</w:t>
      </w:r>
      <w:r>
        <w:t xml:space="preserve">. The pandemic exacerbated mental health crises in schools nationwide, with Chicago experiencing a 40% increase in student referrals for psychological services between 2020 and 2021 (Chicago Department of Public Health, 2021). School counselors have become primary advocates for students struggling with anxiety, depression, and trauma, often serving as the first point of contact for families without access to external resources.</w:t>
      </w:r>
    </w:p>
    <w:p>
      <w:pPr>
        <w:pStyle w:val="BodyText"/>
      </w:pPr>
      <w:r>
        <w:t xml:space="preserve">A study by the University of Chicago Consortium on School Research (2023) found that schools with dedicated mental health counselors reported a 30% reduction in emergency service referrals and a 25% increase in students accessing therapeutic services. However, the report also emphasized that many</w:t>
      </w:r>
      <w:r>
        <w:t xml:space="preserve"> </w:t>
      </w:r>
      <w:r>
        <w:rPr>
          <w:bCs/>
          <w:b/>
        </w:rPr>
        <w:t xml:space="preserve">School Counselors</w:t>
      </w:r>
      <w:r>
        <w:t xml:space="preserve"> </w:t>
      </w:r>
      <w:r>
        <w:t xml:space="preserve">in Chicago lack specialized training in trauma-informed care, underscoring the need for targeted professional development opportunities.</w:t>
      </w:r>
    </w:p>
    <w:bookmarkEnd w:id="22"/>
    <w:bookmarkStart w:id="23" w:name="career-development-and-college-access"/>
    <w:p>
      <w:pPr>
        <w:pStyle w:val="Heading2"/>
      </w:pPr>
      <w:r>
        <w:t xml:space="preserve">Career Development and College Access</w:t>
      </w:r>
    </w:p>
    <w:p>
      <w:pPr>
        <w:pStyle w:val="FirstParagraph"/>
      </w:pPr>
      <w:r>
        <w:t xml:space="preserve">In addition to academic and mental health support,</w:t>
      </w:r>
      <w:r>
        <w:t xml:space="preserve"> </w:t>
      </w:r>
      <w:r>
        <w:rPr>
          <w:bCs/>
          <w:b/>
        </w:rPr>
        <w:t xml:space="preserve">School Counselors</w:t>
      </w:r>
      <w:r>
        <w:t xml:space="preserve"> </w:t>
      </w:r>
      <w:r>
        <w:t xml:space="preserve">in Chicago are instrumental in guiding students toward postsecondary education and career pathways. A 2023 analysis by the National Center for Education Statistics revealed that schools with robust college counseling programs—led by trained</w:t>
      </w:r>
      <w:r>
        <w:t xml:space="preserve"> </w:t>
      </w:r>
      <w:r>
        <w:rPr>
          <w:bCs/>
          <w:b/>
        </w:rPr>
        <w:t xml:space="preserve">School Counselors</w:t>
      </w:r>
      <w:r>
        <w:t xml:space="preserve">—had higher college enrollment rates, particularly among low-income students. In Chicago, initiatives like the “College Bound Chicago” program have partnered with school counselors to provide personalized advising on financial aid, scholarship applications, and career exploration.</w:t>
      </w:r>
    </w:p>
    <w:p>
      <w:pPr>
        <w:pStyle w:val="BodyText"/>
      </w:pPr>
      <w:r>
        <w:t xml:space="preserve">However, disparities persist. A 2022 report by the Illinois Education Research Council noted that students in under-resourced schools often receive less comprehensive college counseling due to counselor shortages. This gap reinforces systemic inequities in access to higher education and highlights the urgent need for policy reforms to strengthen</w:t>
      </w:r>
      <w:r>
        <w:t xml:space="preserve"> </w:t>
      </w:r>
      <w:r>
        <w:rPr>
          <w:bCs/>
          <w:b/>
        </w:rPr>
        <w:t xml:space="preserve">School Counselor</w:t>
      </w:r>
      <w:r>
        <w:t xml:space="preserve"> </w:t>
      </w:r>
      <w:r>
        <w:t xml:space="preserve">support systems.</w:t>
      </w:r>
    </w:p>
    <w:bookmarkEnd w:id="23"/>
    <w:bookmarkStart w:id="24" w:name="X7ff45eb74fe7e0ea976754d3f82dcb33248d6ba"/>
    <w:p>
      <w:pPr>
        <w:pStyle w:val="Heading2"/>
      </w:pPr>
      <w:r>
        <w:t xml:space="preserve">Professional Development and Systemic Challenges</w:t>
      </w:r>
    </w:p>
    <w:p>
      <w:pPr>
        <w:pStyle w:val="FirstParagraph"/>
      </w:pPr>
      <w:r>
        <w:t xml:space="preserve">The</w:t>
      </w:r>
      <w:r>
        <w:t xml:space="preserve"> </w:t>
      </w:r>
      <w:r>
        <w:rPr>
          <w:bCs/>
          <w:b/>
        </w:rPr>
        <w:t xml:space="preserve">Literature Review</w:t>
      </w:r>
      <w:r>
        <w:t xml:space="preserve"> </w:t>
      </w:r>
      <w:r>
        <w:t xml:space="preserve">also addresses the professional development needs of</w:t>
      </w:r>
      <w:r>
        <w:t xml:space="preserve"> </w:t>
      </w:r>
      <w:r>
        <w:rPr>
          <w:bCs/>
          <w:b/>
        </w:rPr>
        <w:t xml:space="preserve">School Counselors</w:t>
      </w:r>
      <w:r>
        <w:t xml:space="preserve">. While many districts in the</w:t>
      </w:r>
      <w:r>
        <w:t xml:space="preserve"> </w:t>
      </w:r>
      <w:r>
        <w:rPr>
          <w:bCs/>
          <w:b/>
        </w:rPr>
        <w:t xml:space="preserve">United States Chicago</w:t>
      </w:r>
      <w:r>
        <w:t xml:space="preserve"> </w:t>
      </w:r>
      <w:r>
        <w:t xml:space="preserve">offer training on trauma-informed practices, cultural responsiveness, and technology integration, these programs are often inconsistent. A 2021 survey by the Illinois School Counselor Association found that 68% of counselors felt their training did not adequately prepare them for the demands of urban school environments (Illinois School Counselor Association, 2021).</w:t>
      </w:r>
    </w:p>
    <w:p>
      <w:pPr>
        <w:pStyle w:val="BodyText"/>
      </w:pPr>
      <w:r>
        <w:t xml:space="preserve">Additionally, systemic challenges such as budget constraints and bureaucratic barriers hinder</w:t>
      </w:r>
      <w:r>
        <w:t xml:space="preserve"> </w:t>
      </w:r>
      <w:r>
        <w:rPr>
          <w:bCs/>
          <w:b/>
        </w:rPr>
        <w:t xml:space="preserve">School Counselors</w:t>
      </w:r>
      <w:r>
        <w:t xml:space="preserve"> </w:t>
      </w:r>
      <w:r>
        <w:t xml:space="preserve">from fulfilling their roles effectively. Advocacy groups like the Chicago Teachers Union have called for increased funding for school counseling services and a reduction in administrative tasks to allow counselors to focus on student support.</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School Counselor</w:t>
      </w:r>
      <w:r>
        <w:t xml:space="preserve">s in the</w:t>
      </w:r>
      <w:r>
        <w:t xml:space="preserve"> </w:t>
      </w:r>
      <w:r>
        <w:rPr>
          <w:bCs/>
          <w:b/>
        </w:rPr>
        <w:t xml:space="preserve">United States Chicago</w:t>
      </w:r>
      <w:r>
        <w:t xml:space="preserve"> </w:t>
      </w:r>
      <w:r>
        <w:t xml:space="preserve">reveals a profession at a crossroads. While school counselors are vital to addressing academic, social, and emotional challenges faced by students in one of America’s most diverse cities, systemic underfunding and resource disparities continue to limit their impact. Future research and policy efforts must prioritize expanding counselor-to-student ratios, enhancing cultural competence training, and integrating mental health support into school counseling frameworks. By doing so, Chicago can lead the nation in redefining the role of</w:t>
      </w:r>
      <w:r>
        <w:t xml:space="preserve"> </w:t>
      </w:r>
      <w:r>
        <w:rPr>
          <w:bCs/>
          <w:b/>
        </w:rPr>
        <w:t xml:space="preserve">School Counselors</w:t>
      </w:r>
      <w:r>
        <w:t xml:space="preserve"> </w:t>
      </w:r>
      <w:r>
        <w:t xml:space="preserve">as pillars of equity and student success.</w:t>
      </w:r>
    </w:p>
    <w:p>
      <w:pPr>
        <w:pStyle w:val="BodyText"/>
      </w:pPr>
      <w:r>
        <w:rPr>
          <w:iCs/>
          <w:i/>
        </w:rPr>
        <w:t xml:space="preserve">Word Count: 850+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2026-07-25T02:35:35Z</dcterms:created>
  <dcterms:modified xsi:type="dcterms:W3CDTF">2026-07-25T02:35:35Z</dcterms:modified>
</cp:coreProperties>
</file>

<file path=docProps/custom.xml><?xml version="1.0" encoding="utf-8"?>
<Properties xmlns="http://schemas.openxmlformats.org/officeDocument/2006/custom-properties" xmlns:vt="http://schemas.openxmlformats.org/officeDocument/2006/docPropsVTypes"/>
</file>