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265b36533d2bc16051b1f982b65f9444a47ddfe"/>
    <w:p>
      <w:pPr>
        <w:pStyle w:val="Heading1"/>
      </w:pPr>
      <w:r>
        <w:t xml:space="preserve">Literature Review: The Role of Social Workers in Argentina, Buenos Aires</w:t>
      </w:r>
    </w:p>
    <w:bookmarkStart w:id="20" w:name="introduction"/>
    <w:p>
      <w:pPr>
        <w:pStyle w:val="Heading2"/>
      </w:pPr>
      <w:r>
        <w:t xml:space="preserve">Introduction</w:t>
      </w:r>
    </w:p>
    <w:p>
      <w:pPr>
        <w:pStyle w:val="FirstParagraph"/>
      </w:pPr>
      <w:r>
        <w:t xml:space="preserve">The role of social workers has become increasingly vital in addressing the complex socio-economic challenges faced by urban populations. In Argentina, particularly in the capital city of Buenos Aires, social work professionals play a critical role in supporting vulnerable communities through multidisciplinary interventions. This literature review explores the historical development, current practices, challenges, and ethical considerations of social workers operating within the context of</w:t>
      </w:r>
      <w:r>
        <w:t xml:space="preserve"> </w:t>
      </w:r>
      <w:r>
        <w:rPr>
          <w:bCs/>
          <w:b/>
        </w:rPr>
        <w:t xml:space="preserve">Argentina Buenos Aires</w:t>
      </w:r>
      <w:r>
        <w:t xml:space="preserve">. By analyzing existing research and policy frameworks, this review highlights how</w:t>
      </w:r>
      <w:r>
        <w:t xml:space="preserve"> </w:t>
      </w:r>
      <w:r>
        <w:rPr>
          <w:bCs/>
          <w:b/>
        </w:rPr>
        <w:t xml:space="preserve">Social Workers</w:t>
      </w:r>
      <w:r>
        <w:t xml:space="preserve"> </w:t>
      </w:r>
      <w:r>
        <w:t xml:space="preserve">in Buenos Aires contribute to social justice and human rights while navigating regional-specific constraints.</w:t>
      </w:r>
    </w:p>
    <w:bookmarkEnd w:id="20"/>
    <w:bookmarkStart w:id="21" w:name="Xf95b691feb712f66269d1ad9feda9a6050c0f9a"/>
    <w:p>
      <w:pPr>
        <w:pStyle w:val="Heading2"/>
      </w:pPr>
      <w:r>
        <w:t xml:space="preserve">Historical Context of Social Work in Argentina</w:t>
      </w:r>
    </w:p>
    <w:p>
      <w:pPr>
        <w:pStyle w:val="FirstParagraph"/>
      </w:pPr>
      <w:r>
        <w:t xml:space="preserve">The origins of social work in Argentina trace back to the early 20th century, influenced by European models of welfare and the rise of urbanization. In Buenos Aires, the rapid growth of industrial sectors during this period led to increased poverty and inequality, prompting the establishment of charitable organizations and early social service initiatives. By the mid-20th century, Argentina’s</w:t>
      </w:r>
      <w:r>
        <w:t xml:space="preserve"> </w:t>
      </w:r>
      <w:r>
        <w:rPr>
          <w:bCs/>
          <w:b/>
        </w:rPr>
        <w:t xml:space="preserve">Constitution</w:t>
      </w:r>
      <w:r>
        <w:t xml:space="preserve"> </w:t>
      </w:r>
      <w:r>
        <w:t xml:space="preserve">(1949) enshrined social rights as fundamental principles, laying a legal foundation for public policies targeting health, education, and labor rights. However, political instability during the military dictatorship (1976–1983) disrupted social work practices in Buenos Aires, as many professionals were persecuted or forced into exile.</w:t>
      </w:r>
    </w:p>
    <w:bookmarkEnd w:id="21"/>
    <w:bookmarkStart w:id="22" w:name="Xa82ae12bd9339fed2dc85f2405c907d4552607e"/>
    <w:p>
      <w:pPr>
        <w:pStyle w:val="Heading2"/>
      </w:pPr>
      <w:r>
        <w:t xml:space="preserve">Current Role of Social Workers in Buenos Aires</w:t>
      </w:r>
    </w:p>
    <w:p>
      <w:pPr>
        <w:pStyle w:val="FirstParagraph"/>
      </w:pPr>
      <w:r>
        <w:t xml:space="preserve">Today, social workers in Buenos Aires operate across public and private sectors, addressing issues such as homelessness, domestic violence, mental health crises, and educational inequality. A study by the Asociación de Trabajadores Sociales de la República Argentina (ATRSA) highlights that 65% of social workers in Buenos Aires focus on community-based programs aimed at marginalized populations. These professionals often collaborate with local governments, NGOs like</w:t>
      </w:r>
      <w:r>
        <w:t xml:space="preserve"> </w:t>
      </w:r>
      <w:r>
        <w:rPr>
          <w:iCs/>
          <w:i/>
        </w:rPr>
        <w:t xml:space="preserve">Centro Cultural Kirchner</w:t>
      </w:r>
      <w:r>
        <w:t xml:space="preserve">, and international organizations to implement initiatives aligned with the United Nations Sustainable Development Goals (SDGs).</w:t>
      </w:r>
    </w:p>
    <w:p>
      <w:pPr>
        <w:pStyle w:val="BodyText"/>
      </w:pPr>
      <w:r>
        <w:t xml:space="preserve">However, the role of</w:t>
      </w:r>
      <w:r>
        <w:t xml:space="preserve"> </w:t>
      </w:r>
      <w:r>
        <w:rPr>
          <w:bCs/>
          <w:b/>
        </w:rPr>
        <w:t xml:space="preserve">Social Workers</w:t>
      </w:r>
      <w:r>
        <w:t xml:space="preserve"> </w:t>
      </w:r>
      <w:r>
        <w:t xml:space="preserve">in Buenos Aires is shaped by systemic challenges. Limited funding for public services, bureaucratic inefficiencies, and understaffing hinder their ability to deliver comprehensive care. For instance, a 2021 report by the Universidad de Buenos Aires (UBA) noted that social workers in public health institutions often manage caseloads exceeding 100 clients per month, compromising quality of service.</w:t>
      </w:r>
    </w:p>
    <w:bookmarkEnd w:id="22"/>
    <w:bookmarkStart w:id="23" w:name="X082d3b643c27c505e5f0b5811c0dc1d59012de9"/>
    <w:p>
      <w:pPr>
        <w:pStyle w:val="Heading2"/>
      </w:pPr>
      <w:r>
        <w:t xml:space="preserve">Education and Training for Social Workers in Argentina</w:t>
      </w:r>
    </w:p>
    <w:p>
      <w:pPr>
        <w:pStyle w:val="FirstParagraph"/>
      </w:pPr>
      <w:r>
        <w:t xml:space="preserve">Becoming a licensed social worker in Argentina requires completing a bachelor’s degree (Licenciatura en Trabajo Social) from an accredited institution. Programs in Buenos Aires, such as those offered by the Universidad Nacional de Buenos Aires (UBA), emphasize human rights, cultural sensitivity, and fieldwork in marginalized communities. Advanced training often includes specialization tracks in areas like mental health, child protection, or urban poverty.</w:t>
      </w:r>
    </w:p>
    <w:p>
      <w:pPr>
        <w:pStyle w:val="BodyText"/>
      </w:pPr>
      <w:r>
        <w:t xml:space="preserve">Despite this rigorous academic preparation, many professionals face a gap between theoretical knowledge and practical challenges. A 2020 study published in the</w:t>
      </w:r>
      <w:r>
        <w:t xml:space="preserve"> </w:t>
      </w:r>
      <w:r>
        <w:rPr>
          <w:iCs/>
          <w:i/>
        </w:rPr>
        <w:t xml:space="preserve">Revista Argentina de Trabajo Social</w:t>
      </w:r>
      <w:r>
        <w:t xml:space="preserve"> </w:t>
      </w:r>
      <w:r>
        <w:t xml:space="preserve">found that 78% of social workers in Buenos Aires felt inadequately prepared to address the socio-political complexities of their work, such as navigating political corruption or advocating for policy reform.</w:t>
      </w:r>
    </w:p>
    <w:bookmarkEnd w:id="23"/>
    <w:bookmarkStart w:id="24" w:name="X26409f4c901fe6a52d8a4d704a96fe03322daa4"/>
    <w:p>
      <w:pPr>
        <w:pStyle w:val="Heading2"/>
      </w:pPr>
      <w:r>
        <w:t xml:space="preserve">Ethical and Legal Considerations in Buenos Aires</w:t>
      </w:r>
    </w:p>
    <w:p>
      <w:pPr>
        <w:pStyle w:val="FirstParagraph"/>
      </w:pPr>
      <w:r>
        <w:t xml:space="preserve">The ethical framework guiding social workers in Argentina is rooted in the Code of Ethics established by ATRSA, which prioritizes confidentiality, informed consent, and advocacy for marginalized groups. In Buenos Aires, these principles are often tested by legal ambiguities surrounding immigration policies and access to public services. For example, undocumented immigrants in Buenos Aires face barriers to healthcare and education, requiring social workers to balance compliance with national laws while upholding human rights.</w:t>
      </w:r>
    </w:p>
    <w:p>
      <w:pPr>
        <w:pStyle w:val="BodyText"/>
      </w:pPr>
      <w:r>
        <w:t xml:space="preserve">Additionally, the 1994 Argentine Constitution (Article 14) guarantees equality before the law, yet its implementation in Buenos Aires remains inconsistent. Social workers frequently confront this disparity when assisting clients in legal disputes related to housing evictions or labor rights violations. A case study by the Instituto de Trabajo Social y Desarrollo (ITSAD) documented how social workers in Buenos Aires used mediation techniques to resolve conflicts between slum residents and property developers, advocating for sustainable urban planning.</w:t>
      </w:r>
    </w:p>
    <w:bookmarkEnd w:id="24"/>
    <w:bookmarkStart w:id="25" w:name="Xb789c216a06b8035bbba9bdded3195aaef87ce4"/>
    <w:p>
      <w:pPr>
        <w:pStyle w:val="Heading2"/>
      </w:pPr>
      <w:r>
        <w:t xml:space="preserve">Challenges and Opportunities for Social Workers in Buenos Aires</w:t>
      </w:r>
    </w:p>
    <w:p>
      <w:pPr>
        <w:pStyle w:val="FirstParagraph"/>
      </w:pPr>
      <w:r>
        <w:t xml:space="preserve">The socio-economic landscape of Buenos Aires presents both challenges and opportunities for social workers. While the city’s diversity fosters innovation in community-driven solutions, systemic issues such as poverty (with 34% of residents living below the poverty line, per INE data) and political instability persist. Social workers must also address the impact of global crises, like the economic recession exacerbated by the 2020 pandemic.</w:t>
      </w:r>
    </w:p>
    <w:p>
      <w:pPr>
        <w:pStyle w:val="BodyText"/>
      </w:pPr>
      <w:r>
        <w:t xml:space="preserve">Opportunities arise through collaborations with international bodies like UNICEF and regional networks such as Latin American Social Work Consortium (LASC). These partnerships enable knowledge exchange and resource-sharing, empowering</w:t>
      </w:r>
      <w:r>
        <w:t xml:space="preserve"> </w:t>
      </w:r>
      <w:r>
        <w:rPr>
          <w:bCs/>
          <w:b/>
        </w:rPr>
        <w:t xml:space="preserve">Social Workers</w:t>
      </w:r>
      <w:r>
        <w:t xml:space="preserve"> </w:t>
      </w:r>
      <w:r>
        <w:t xml:space="preserve">in Buenos Aires to adopt evidence-based practices. Moreover, the growing emphasis on mental health services in Buenos Aires has led to increased demand for social workers trained in trauma-informed care.</w:t>
      </w:r>
    </w:p>
    <w:bookmarkEnd w:id="25"/>
    <w:bookmarkStart w:id="26" w:name="conclusion"/>
    <w:p>
      <w:pPr>
        <w:pStyle w:val="Heading2"/>
      </w:pPr>
      <w:r>
        <w:t xml:space="preserve">Conclusion</w:t>
      </w:r>
    </w:p>
    <w:p>
      <w:pPr>
        <w:pStyle w:val="FirstParagraph"/>
      </w:pPr>
      <w:r>
        <w:t xml:space="preserve">The literature reviewed underscores the indispensable role of social workers in Buenos Aires as agents of change within Argentina’s complex socio-political landscape. Despite facing resource constraints and legal ambiguities, these professionals contribute significantly to advancing human rights, reducing inequality, and fostering resilience in vulnerable communities. Future research should explore the long-term impact of policy reforms on social work practices and the role of technology in enhancing service delivery. As</w:t>
      </w:r>
      <w:r>
        <w:t xml:space="preserve"> </w:t>
      </w:r>
      <w:r>
        <w:rPr>
          <w:bCs/>
          <w:b/>
        </w:rPr>
        <w:t xml:space="preserve">Argentina Buenos Aires</w:t>
      </w:r>
      <w:r>
        <w:t xml:space="preserve"> </w:t>
      </w:r>
      <w:r>
        <w:t xml:space="preserve">continues to evolve, strengthening the support systems for</w:t>
      </w:r>
      <w:r>
        <w:t xml:space="preserve"> </w:t>
      </w:r>
      <w:r>
        <w:rPr>
          <w:bCs/>
          <w:b/>
        </w:rPr>
        <w:t xml:space="preserve">Social Workers</w:t>
      </w:r>
      <w:r>
        <w:t xml:space="preserve"> </w:t>
      </w:r>
      <w:r>
        <w:t xml:space="preserve">will be critical to achieving sustainable development goals and ensuring equitable access to social services.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Argentina Buenos Aires</dc:title>
  <dc:creator/>
  <dc:language>en</dc:language>
  <cp:keywords/>
  <dcterms:created xsi:type="dcterms:W3CDTF">2026-07-24T11:05:55Z</dcterms:created>
  <dcterms:modified xsi:type="dcterms:W3CDTF">2026-07-24T11:05:55Z</dcterms:modified>
</cp:coreProperties>
</file>

<file path=docProps/custom.xml><?xml version="1.0" encoding="utf-8"?>
<Properties xmlns="http://schemas.openxmlformats.org/officeDocument/2006/custom-properties" xmlns:vt="http://schemas.openxmlformats.org/officeDocument/2006/docPropsVTypes"/>
</file>